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E8" w:rsidRDefault="005C07E8" w:rsidP="005C07E8">
      <w:pPr>
        <w:spacing w:line="360" w:lineRule="auto"/>
        <w:rPr>
          <w:rFonts w:ascii="Times New Roman" w:hAnsi="Times New Roman"/>
          <w:sz w:val="24"/>
          <w:szCs w:val="24"/>
        </w:rPr>
      </w:pPr>
      <w:r>
        <w:rPr>
          <w:rFonts w:ascii="Times New Roman" w:hAnsi="Times New Roman"/>
          <w:noProof/>
          <w:sz w:val="24"/>
          <w:szCs w:val="24"/>
        </w:rPr>
        <w:drawing>
          <wp:inline distT="0" distB="0" distL="0" distR="0">
            <wp:extent cx="9296400" cy="6238875"/>
            <wp:effectExtent l="0" t="0" r="0" b="9525"/>
            <wp:docPr id="2" name="Рисунок 2" descr="C:\Documents and Settings\Юляшка\Мои документы\Downloads\12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Юляшка\Мои документы\Downloads\12421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6400" cy="6238875"/>
                    </a:xfrm>
                    <a:prstGeom prst="rect">
                      <a:avLst/>
                    </a:prstGeom>
                    <a:noFill/>
                    <a:ln>
                      <a:noFill/>
                    </a:ln>
                  </pic:spPr>
                </pic:pic>
              </a:graphicData>
            </a:graphic>
          </wp:inline>
        </w:drawing>
      </w:r>
      <w:bookmarkStart w:id="0" w:name="_GoBack"/>
      <w:bookmarkEnd w:id="0"/>
    </w:p>
    <w:p w:rsidR="00C479BC" w:rsidRPr="00BF62B0" w:rsidRDefault="00C479BC" w:rsidP="00C479BC">
      <w:pPr>
        <w:pStyle w:val="a9"/>
        <w:jc w:val="center"/>
        <w:rPr>
          <w:rFonts w:ascii="Times New Roman" w:hAnsi="Times New Roman"/>
          <w:b/>
          <w:sz w:val="24"/>
          <w:szCs w:val="24"/>
          <w:u w:val="single"/>
        </w:rPr>
      </w:pPr>
      <w:r w:rsidRPr="00BF62B0">
        <w:rPr>
          <w:rFonts w:ascii="Times New Roman" w:hAnsi="Times New Roman"/>
          <w:b/>
          <w:sz w:val="24"/>
          <w:szCs w:val="24"/>
          <w:u w:val="single"/>
        </w:rPr>
        <w:lastRenderedPageBreak/>
        <w:t>ПОЯСНИТЕЛЬНАЯ ЗАПИСКА</w:t>
      </w:r>
    </w:p>
    <w:p w:rsidR="00C479BC" w:rsidRPr="00C479BC" w:rsidRDefault="00C479BC" w:rsidP="00C479BC">
      <w:pPr>
        <w:pStyle w:val="a9"/>
        <w:jc w:val="both"/>
        <w:rPr>
          <w:rFonts w:ascii="Times New Roman" w:hAnsi="Times New Roman"/>
          <w:b/>
          <w:sz w:val="24"/>
          <w:szCs w:val="24"/>
          <w:u w:val="single"/>
        </w:rPr>
      </w:pPr>
    </w:p>
    <w:p w:rsidR="00C479BC" w:rsidRPr="00C479BC" w:rsidRDefault="00C479BC" w:rsidP="00C479BC">
      <w:pPr>
        <w:pStyle w:val="a9"/>
        <w:jc w:val="both"/>
        <w:rPr>
          <w:rFonts w:ascii="Times New Roman" w:hAnsi="Times New Roman"/>
          <w:sz w:val="24"/>
          <w:szCs w:val="24"/>
        </w:rPr>
      </w:pPr>
      <w:r w:rsidRPr="00C479BC">
        <w:rPr>
          <w:rFonts w:ascii="Times New Roman" w:hAnsi="Times New Roman"/>
          <w:sz w:val="24"/>
          <w:szCs w:val="24"/>
        </w:rPr>
        <w:t xml:space="preserve">Настоящая рабочая программа написана на основании следующих нормативных документов: </w:t>
      </w:r>
    </w:p>
    <w:p w:rsidR="00C479BC" w:rsidRPr="00C479BC" w:rsidRDefault="00C479BC" w:rsidP="00C479BC">
      <w:pPr>
        <w:pStyle w:val="a9"/>
        <w:jc w:val="both"/>
        <w:rPr>
          <w:rFonts w:ascii="Times New Roman" w:hAnsi="Times New Roman"/>
          <w:sz w:val="24"/>
          <w:szCs w:val="24"/>
        </w:rPr>
      </w:pPr>
    </w:p>
    <w:p w:rsidR="00C479BC" w:rsidRPr="00C479BC" w:rsidRDefault="00C479BC" w:rsidP="00C479BC">
      <w:pPr>
        <w:pStyle w:val="a9"/>
        <w:jc w:val="both"/>
        <w:rPr>
          <w:rFonts w:ascii="Times New Roman" w:hAnsi="Times New Roman"/>
          <w:sz w:val="24"/>
          <w:szCs w:val="24"/>
        </w:rPr>
      </w:pPr>
      <w:r w:rsidRPr="00C479BC">
        <w:rPr>
          <w:rFonts w:ascii="Times New Roman" w:hAnsi="Times New Roman"/>
          <w:sz w:val="24"/>
          <w:szCs w:val="24"/>
        </w:rPr>
        <w:t xml:space="preserve">1. Федеральный закон от 29.12.2012 года № 273-ФЗ «Об образовании в Российской Федерации». </w:t>
      </w:r>
    </w:p>
    <w:p w:rsidR="00C479BC" w:rsidRPr="00C479BC" w:rsidRDefault="00C479BC" w:rsidP="00C479BC">
      <w:pPr>
        <w:widowControl w:val="0"/>
        <w:shd w:val="clear" w:color="auto" w:fill="FFFFFF"/>
        <w:tabs>
          <w:tab w:val="left" w:pos="1022"/>
        </w:tabs>
        <w:autoSpaceDE w:val="0"/>
        <w:autoSpaceDN w:val="0"/>
        <w:adjustRightInd w:val="0"/>
        <w:spacing w:after="0" w:line="240" w:lineRule="auto"/>
        <w:jc w:val="both"/>
        <w:rPr>
          <w:rFonts w:ascii="Times New Roman" w:hAnsi="Times New Roman"/>
          <w:spacing w:val="-16"/>
          <w:sz w:val="24"/>
          <w:szCs w:val="24"/>
        </w:rPr>
      </w:pPr>
      <w:r w:rsidRPr="00C479BC">
        <w:rPr>
          <w:rFonts w:ascii="Times New Roman" w:hAnsi="Times New Roman"/>
          <w:sz w:val="24"/>
          <w:szCs w:val="24"/>
        </w:rPr>
        <w:t>2. 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C479BC" w:rsidRPr="00C479BC" w:rsidRDefault="00C479BC" w:rsidP="00C479BC">
      <w:pPr>
        <w:pStyle w:val="a9"/>
        <w:jc w:val="both"/>
        <w:rPr>
          <w:rFonts w:ascii="Times New Roman" w:hAnsi="Times New Roman"/>
          <w:sz w:val="24"/>
          <w:szCs w:val="24"/>
        </w:rPr>
      </w:pPr>
      <w:r w:rsidRPr="00C479BC">
        <w:rPr>
          <w:rFonts w:ascii="Times New Roman" w:hAnsi="Times New Roman"/>
          <w:sz w:val="24"/>
          <w:szCs w:val="24"/>
        </w:rPr>
        <w:t xml:space="preserve">3. Образовательная программа основного общего образования МБОУ «Средняя школа №1 р.п. Новая Майна». </w:t>
      </w:r>
    </w:p>
    <w:p w:rsidR="00C479BC" w:rsidRPr="00C479BC" w:rsidRDefault="00C479BC" w:rsidP="00C479BC">
      <w:pPr>
        <w:pStyle w:val="a9"/>
        <w:jc w:val="both"/>
        <w:rPr>
          <w:rFonts w:ascii="Times New Roman" w:hAnsi="Times New Roman"/>
          <w:sz w:val="24"/>
          <w:szCs w:val="24"/>
        </w:rPr>
      </w:pPr>
      <w:r w:rsidRPr="00C479BC">
        <w:rPr>
          <w:rFonts w:ascii="Times New Roman" w:hAnsi="Times New Roman"/>
          <w:sz w:val="24"/>
          <w:szCs w:val="24"/>
        </w:rPr>
        <w:t xml:space="preserve">4. Учебный план муниципального бюджетного общеобразовательного учреждения «Средняя школа №1 р.п. Новая Майна». </w:t>
      </w:r>
    </w:p>
    <w:p w:rsidR="00C479BC" w:rsidRDefault="00C479BC" w:rsidP="00C479BC">
      <w:pPr>
        <w:tabs>
          <w:tab w:val="left" w:pos="0"/>
          <w:tab w:val="left" w:pos="993"/>
        </w:tabs>
        <w:autoSpaceDE w:val="0"/>
        <w:autoSpaceDN w:val="0"/>
        <w:adjustRightInd w:val="0"/>
        <w:jc w:val="both"/>
        <w:rPr>
          <w:b/>
          <w:sz w:val="28"/>
        </w:rPr>
      </w:pPr>
    </w:p>
    <w:p w:rsidR="001B5B9D" w:rsidRPr="00C97190" w:rsidRDefault="001B5B9D" w:rsidP="001236C9">
      <w:pPr>
        <w:pStyle w:val="a9"/>
        <w:rPr>
          <w:rFonts w:ascii="Times New Roman" w:hAnsi="Times New Roman"/>
          <w:b/>
          <w:sz w:val="24"/>
          <w:szCs w:val="24"/>
        </w:rPr>
      </w:pPr>
    </w:p>
    <w:p w:rsidR="00CA32D4" w:rsidRDefault="00CA32D4"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C479BC">
      <w:pPr>
        <w:pStyle w:val="a7"/>
        <w:spacing w:before="0" w:beforeAutospacing="0" w:after="0" w:afterAutospacing="0"/>
        <w:jc w:val="center"/>
        <w:rPr>
          <w:b/>
        </w:rPr>
      </w:pPr>
    </w:p>
    <w:p w:rsidR="00C479BC" w:rsidRDefault="00C479BC" w:rsidP="00C479BC">
      <w:pPr>
        <w:pStyle w:val="a7"/>
        <w:spacing w:before="0" w:beforeAutospacing="0" w:after="0" w:afterAutospacing="0"/>
        <w:jc w:val="center"/>
        <w:rPr>
          <w:b/>
        </w:rPr>
      </w:pPr>
    </w:p>
    <w:p w:rsidR="00C479BC" w:rsidRDefault="00C479BC" w:rsidP="00C479BC">
      <w:pPr>
        <w:pStyle w:val="a7"/>
        <w:spacing w:before="0" w:beforeAutospacing="0" w:after="0" w:afterAutospacing="0"/>
        <w:jc w:val="center"/>
        <w:rPr>
          <w:b/>
        </w:rPr>
      </w:pPr>
      <w:r>
        <w:rPr>
          <w:b/>
        </w:rPr>
        <w:lastRenderedPageBreak/>
        <w:t>Планируемые результаты изучения учебного предмета, курса.</w:t>
      </w:r>
    </w:p>
    <w:p w:rsidR="00C479BC" w:rsidRPr="00EE6A5F" w:rsidRDefault="00C479BC" w:rsidP="00C479BC">
      <w:pPr>
        <w:autoSpaceDE w:val="0"/>
        <w:autoSpaceDN w:val="0"/>
        <w:adjustRightInd w:val="0"/>
        <w:spacing w:after="0" w:line="240" w:lineRule="auto"/>
        <w:ind w:firstLine="542"/>
        <w:jc w:val="both"/>
        <w:rPr>
          <w:rFonts w:ascii="Times New Roman" w:hAnsi="Times New Roman"/>
          <w:sz w:val="24"/>
        </w:rPr>
      </w:pPr>
      <w:r w:rsidRPr="00EE6A5F">
        <w:rPr>
          <w:rFonts w:ascii="Times New Roman" w:hAnsi="Times New Roman"/>
          <w:sz w:val="24"/>
        </w:rPr>
        <w:t>Программа обеспечивает достижение необход</w:t>
      </w:r>
      <w:r>
        <w:rPr>
          <w:rFonts w:ascii="Times New Roman" w:hAnsi="Times New Roman"/>
          <w:sz w:val="24"/>
        </w:rPr>
        <w:t xml:space="preserve">имых личностных, </w:t>
      </w:r>
      <w:proofErr w:type="spellStart"/>
      <w:r>
        <w:rPr>
          <w:rFonts w:ascii="Times New Roman" w:hAnsi="Times New Roman"/>
          <w:sz w:val="24"/>
        </w:rPr>
        <w:t>метапредметных</w:t>
      </w:r>
      <w:proofErr w:type="spellEnd"/>
      <w:r>
        <w:rPr>
          <w:rFonts w:ascii="Times New Roman" w:hAnsi="Times New Roman"/>
          <w:sz w:val="24"/>
        </w:rPr>
        <w:t>,</w:t>
      </w:r>
      <w:r w:rsidRPr="00EE6A5F">
        <w:rPr>
          <w:rFonts w:ascii="Times New Roman" w:hAnsi="Times New Roman"/>
          <w:sz w:val="24"/>
        </w:rPr>
        <w:t xml:space="preserve"> предметных результатов освоения курса, заложенных в ФГОС НОО.</w:t>
      </w:r>
    </w:p>
    <w:p w:rsidR="00C479BC" w:rsidRPr="007C63C2" w:rsidRDefault="00C479BC" w:rsidP="00C479BC">
      <w:pPr>
        <w:spacing w:after="0" w:line="240" w:lineRule="auto"/>
        <w:rPr>
          <w:rFonts w:ascii="Times New Roman" w:hAnsi="Times New Roman"/>
          <w:b/>
          <w:sz w:val="24"/>
          <w:szCs w:val="24"/>
        </w:rPr>
      </w:pPr>
      <w:r w:rsidRPr="007C63C2">
        <w:rPr>
          <w:rFonts w:ascii="Times New Roman" w:hAnsi="Times New Roman"/>
          <w:b/>
          <w:sz w:val="24"/>
          <w:szCs w:val="24"/>
        </w:rPr>
        <w:t>Личностные результаты</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научится</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отзывчиво относиться и проявлять готовность оказать посильную помощь одноклассникам;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проявлять интерес к историческим традициям России и своего края;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испытывать потребность в самореализации в доступной декоративно-прикладной деятельности, простейшем техническом моделировании;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принимать другие мнения и высказывания, уважительно относиться к ним;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 </w:t>
      </w:r>
    </w:p>
    <w:p w:rsidR="00C479BC" w:rsidRPr="007C63C2" w:rsidRDefault="00C479BC" w:rsidP="00C479BC">
      <w:pPr>
        <w:spacing w:after="0" w:line="240" w:lineRule="auto"/>
        <w:rPr>
          <w:rFonts w:ascii="Times New Roman" w:hAnsi="Times New Roman"/>
          <w:sz w:val="24"/>
          <w:szCs w:val="24"/>
        </w:rPr>
      </w:pPr>
      <w:proofErr w:type="spellStart"/>
      <w:r w:rsidRPr="007C63C2">
        <w:rPr>
          <w:rFonts w:ascii="Times New Roman" w:hAnsi="Times New Roman"/>
          <w:b/>
          <w:sz w:val="24"/>
          <w:szCs w:val="24"/>
        </w:rPr>
        <w:t>Метапредметные</w:t>
      </w:r>
      <w:proofErr w:type="spellEnd"/>
      <w:r w:rsidRPr="007C63C2">
        <w:rPr>
          <w:rFonts w:ascii="Times New Roman" w:hAnsi="Times New Roman"/>
          <w:b/>
          <w:sz w:val="24"/>
          <w:szCs w:val="24"/>
        </w:rPr>
        <w:t xml:space="preserve"> результаты</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sz w:val="24"/>
          <w:szCs w:val="24"/>
        </w:rPr>
        <w:t xml:space="preserve"> Регулятивные УУД</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уметь</w:t>
      </w:r>
      <w:r w:rsidRPr="007C63C2">
        <w:rPr>
          <w:rFonts w:ascii="Times New Roman" w:hAnsi="Times New Roman"/>
          <w:sz w:val="24"/>
          <w:szCs w:val="24"/>
        </w:rPr>
        <w:t>:</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w:t>
      </w:r>
      <w:r>
        <w:rPr>
          <w:rFonts w:ascii="Times New Roman" w:hAnsi="Times New Roman"/>
          <w:sz w:val="24"/>
          <w:szCs w:val="24"/>
        </w:rPr>
        <w:t xml:space="preserve">    </w:t>
      </w:r>
      <w:r w:rsidRPr="007C63C2">
        <w:rPr>
          <w:rFonts w:ascii="Times New Roman" w:hAnsi="Times New Roman"/>
          <w:sz w:val="24"/>
          <w:szCs w:val="24"/>
        </w:rPr>
        <w:t xml:space="preserve">формулировать цель урока после предварительного обсуждения;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w:t>
      </w:r>
      <w:r>
        <w:rPr>
          <w:rFonts w:ascii="Times New Roman" w:hAnsi="Times New Roman"/>
          <w:sz w:val="24"/>
          <w:szCs w:val="24"/>
        </w:rPr>
        <w:t xml:space="preserve">     </w:t>
      </w:r>
      <w:r w:rsidRPr="007C63C2">
        <w:rPr>
          <w:rFonts w:ascii="Times New Roman" w:hAnsi="Times New Roman"/>
          <w:sz w:val="24"/>
          <w:szCs w:val="24"/>
        </w:rPr>
        <w:t>выявлять и формулировать учебную проблему;</w:t>
      </w:r>
    </w:p>
    <w:p w:rsidR="00C479BC" w:rsidRPr="00C55804" w:rsidRDefault="00C479BC" w:rsidP="00C479BC">
      <w:pPr>
        <w:pStyle w:val="ab"/>
        <w:numPr>
          <w:ilvl w:val="0"/>
          <w:numId w:val="29"/>
        </w:numPr>
      </w:pPr>
      <w:r w:rsidRPr="00C55804">
        <w:t>анализировать предложенное задание, отделять известное от неизвестного;</w:t>
      </w:r>
    </w:p>
    <w:p w:rsidR="00C479BC" w:rsidRPr="00C55804" w:rsidRDefault="00C479BC" w:rsidP="00C479BC">
      <w:pPr>
        <w:pStyle w:val="ab"/>
        <w:numPr>
          <w:ilvl w:val="0"/>
          <w:numId w:val="30"/>
        </w:numPr>
      </w:pPr>
      <w:r w:rsidRPr="00C55804">
        <w:t>самостоятельно выполнять пробные поисковые действия (упражнения) для выявления оптимального решения проблемы (задачи);</w:t>
      </w:r>
    </w:p>
    <w:p w:rsidR="00C479BC" w:rsidRPr="00C55804" w:rsidRDefault="00C479BC" w:rsidP="00C479BC">
      <w:pPr>
        <w:pStyle w:val="ab"/>
        <w:numPr>
          <w:ilvl w:val="0"/>
          <w:numId w:val="30"/>
        </w:numPr>
      </w:pPr>
      <w:r w:rsidRPr="00C55804">
        <w:t>коллективно разрабатывать несложные тематические проекты и самостоятельно их реализовывать, вносить коррективы в полученные результаты;</w:t>
      </w:r>
    </w:p>
    <w:p w:rsidR="00C479BC" w:rsidRPr="00C55804" w:rsidRDefault="00C479BC" w:rsidP="00C479BC">
      <w:pPr>
        <w:pStyle w:val="ab"/>
        <w:numPr>
          <w:ilvl w:val="0"/>
          <w:numId w:val="29"/>
        </w:numPr>
      </w:pPr>
      <w:r w:rsidRPr="00C55804">
        <w:t>осуществлять текущий контроль и точность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w:t>
      </w:r>
      <w:r>
        <w:t>одимые конструктивные доработки;</w:t>
      </w:r>
      <w:r w:rsidRPr="00C55804">
        <w:t xml:space="preserve"> </w:t>
      </w:r>
    </w:p>
    <w:p w:rsidR="00C479BC" w:rsidRPr="00C55804" w:rsidRDefault="00C479BC" w:rsidP="00C479BC">
      <w:pPr>
        <w:pStyle w:val="ab"/>
        <w:numPr>
          <w:ilvl w:val="0"/>
          <w:numId w:val="29"/>
        </w:numPr>
      </w:pPr>
      <w:r w:rsidRPr="00C55804">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w:t>
      </w:r>
      <w:r w:rsidRPr="007C63C2">
        <w:rPr>
          <w:rFonts w:ascii="Times New Roman" w:hAnsi="Times New Roman"/>
          <w:b/>
          <w:sz w:val="24"/>
          <w:szCs w:val="24"/>
        </w:rPr>
        <w:t>Познавательные УУД</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научится</w:t>
      </w:r>
      <w:r w:rsidRPr="007C63C2">
        <w:rPr>
          <w:rFonts w:ascii="Times New Roman" w:hAnsi="Times New Roman"/>
          <w:sz w:val="24"/>
          <w:szCs w:val="24"/>
        </w:rPr>
        <w:t xml:space="preserve"> с помощью учителя: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искать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Интернете; </w:t>
      </w:r>
    </w:p>
    <w:p w:rsidR="00C479BC" w:rsidRDefault="00C479BC" w:rsidP="00C479BC">
      <w:pPr>
        <w:spacing w:after="0" w:line="240" w:lineRule="auto"/>
      </w:pPr>
      <w:r w:rsidRPr="007C63C2">
        <w:rPr>
          <w:rFonts w:ascii="Times New Roman" w:hAnsi="Times New Roman"/>
          <w:sz w:val="24"/>
          <w:szCs w:val="24"/>
        </w:rPr>
        <w:t>• открывать новые знания, осваивать новые умения в процессе наблюдений, рассуждений и обсуждений материалов учебника, выполнен</w:t>
      </w:r>
      <w:r>
        <w:rPr>
          <w:rFonts w:ascii="Times New Roman" w:hAnsi="Times New Roman"/>
          <w:sz w:val="24"/>
          <w:szCs w:val="24"/>
        </w:rPr>
        <w:t>ия пробных поисковых упражнений;</w:t>
      </w:r>
      <w:r w:rsidRPr="00C55804">
        <w:t xml:space="preserve"> </w:t>
      </w:r>
    </w:p>
    <w:p w:rsidR="00C479BC" w:rsidRPr="00C55804" w:rsidRDefault="00C479BC" w:rsidP="00C479BC">
      <w:pPr>
        <w:pStyle w:val="ab"/>
        <w:numPr>
          <w:ilvl w:val="0"/>
          <w:numId w:val="31"/>
        </w:numPr>
        <w:ind w:left="340"/>
        <w:rPr>
          <w:rFonts w:asciiTheme="minorHAnsi" w:hAnsiTheme="minorHAnsi"/>
        </w:rPr>
      </w:pPr>
      <w:proofErr w:type="gramStart"/>
      <w:r w:rsidRPr="00C55804">
        <w:t>преобразовывать информацию (представлять информацию в виде текста, таблицы, схемы (в информационных проектах).</w:t>
      </w:r>
      <w:proofErr w:type="gramEnd"/>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lastRenderedPageBreak/>
        <w:t xml:space="preserve"> </w:t>
      </w:r>
      <w:r w:rsidRPr="007C63C2">
        <w:rPr>
          <w:rFonts w:ascii="Times New Roman" w:hAnsi="Times New Roman"/>
          <w:b/>
          <w:sz w:val="24"/>
          <w:szCs w:val="24"/>
        </w:rPr>
        <w:t>Коммуникативные УУД</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научится:</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высказывать свою точку зрения и пытаться её обосновать;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слушать других, пытаться принимать другую точку зрения;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уметь сотрудничать, выполняя различные роли в группе, в совместном решении проблемы (задачи);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уважительно относиться к позиции другого человека, пытаться договариваться.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sz w:val="24"/>
          <w:szCs w:val="24"/>
        </w:rPr>
        <w:t>Предметные результаты</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1. </w:t>
      </w:r>
      <w:r w:rsidRPr="007C63C2">
        <w:rPr>
          <w:rFonts w:ascii="Times New Roman" w:hAnsi="Times New Roman"/>
          <w:i/>
          <w:sz w:val="24"/>
          <w:szCs w:val="24"/>
        </w:rPr>
        <w:t xml:space="preserve">Общекультурные и </w:t>
      </w:r>
      <w:proofErr w:type="spellStart"/>
      <w:r w:rsidRPr="007C63C2">
        <w:rPr>
          <w:rFonts w:ascii="Times New Roman" w:hAnsi="Times New Roman"/>
          <w:i/>
          <w:sz w:val="24"/>
          <w:szCs w:val="24"/>
        </w:rPr>
        <w:t>общетрудовые</w:t>
      </w:r>
      <w:proofErr w:type="spellEnd"/>
      <w:r w:rsidRPr="007C63C2">
        <w:rPr>
          <w:rFonts w:ascii="Times New Roman" w:hAnsi="Times New Roman"/>
          <w:i/>
          <w:sz w:val="24"/>
          <w:szCs w:val="24"/>
        </w:rPr>
        <w:t xml:space="preserve"> компетенции. Основы культуры труда. Самообслуживание</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знать о</w:t>
      </w:r>
      <w:r w:rsidRPr="007C63C2">
        <w:rPr>
          <w:rFonts w:ascii="Times New Roman" w:hAnsi="Times New Roman"/>
          <w:sz w:val="24"/>
          <w:szCs w:val="24"/>
        </w:rPr>
        <w:t>:</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характерных </w:t>
      </w:r>
      <w:proofErr w:type="gramStart"/>
      <w:r w:rsidRPr="007C63C2">
        <w:rPr>
          <w:rFonts w:ascii="Times New Roman" w:hAnsi="Times New Roman"/>
          <w:sz w:val="24"/>
          <w:szCs w:val="24"/>
        </w:rPr>
        <w:t>особенностях</w:t>
      </w:r>
      <w:proofErr w:type="gramEnd"/>
      <w:r w:rsidRPr="007C63C2">
        <w:rPr>
          <w:rFonts w:ascii="Times New Roman" w:hAnsi="Times New Roman"/>
          <w:sz w:val="24"/>
          <w:szCs w:val="24"/>
        </w:rPr>
        <w:t xml:space="preserve"> изученных видов декоративно-прикладного искусства;</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w:t>
      </w:r>
      <w:proofErr w:type="gramStart"/>
      <w:r w:rsidRPr="007C63C2">
        <w:rPr>
          <w:rFonts w:ascii="Times New Roman" w:hAnsi="Times New Roman"/>
          <w:sz w:val="24"/>
          <w:szCs w:val="24"/>
        </w:rPr>
        <w:t>профессиях</w:t>
      </w:r>
      <w:proofErr w:type="gramEnd"/>
      <w:r w:rsidRPr="007C63C2">
        <w:rPr>
          <w:rFonts w:ascii="Times New Roman" w:hAnsi="Times New Roman"/>
          <w:sz w:val="24"/>
          <w:szCs w:val="24"/>
        </w:rPr>
        <w:t xml:space="preserve"> мастеров прикладного искусства (в рамках изученного).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уметь</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узнавать и называть по характерным особенностям образцов или по описанию изученные и распространённые в крае ремёсла;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соблюдать правила безопасного пользования домашними электроприборами (светильниками, звонками, </w:t>
      </w:r>
      <w:proofErr w:type="gramStart"/>
      <w:r w:rsidRPr="007C63C2">
        <w:rPr>
          <w:rFonts w:ascii="Times New Roman" w:hAnsi="Times New Roman"/>
          <w:sz w:val="24"/>
          <w:szCs w:val="24"/>
        </w:rPr>
        <w:t>теле</w:t>
      </w:r>
      <w:proofErr w:type="gramEnd"/>
      <w:r w:rsidRPr="007C63C2">
        <w:rPr>
          <w:rFonts w:ascii="Times New Roman" w:hAnsi="Times New Roman"/>
          <w:sz w:val="24"/>
          <w:szCs w:val="24"/>
        </w:rPr>
        <w:t xml:space="preserve">- и радиоаппаратурой).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2. </w:t>
      </w:r>
      <w:r w:rsidRPr="007C63C2">
        <w:rPr>
          <w:rFonts w:ascii="Times New Roman" w:hAnsi="Times New Roman"/>
          <w:i/>
          <w:sz w:val="24"/>
          <w:szCs w:val="24"/>
        </w:rPr>
        <w:t>Технология ручной обработки материалов. Основы художественно-практической деятельности.</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знать</w:t>
      </w:r>
      <w:r w:rsidRPr="007C63C2">
        <w:rPr>
          <w:rFonts w:ascii="Times New Roman" w:hAnsi="Times New Roman"/>
          <w:sz w:val="24"/>
          <w:szCs w:val="24"/>
        </w:rPr>
        <w:t>:</w:t>
      </w:r>
    </w:p>
    <w:p w:rsidR="00C479BC" w:rsidRPr="00317A20" w:rsidRDefault="00C479BC" w:rsidP="00C479BC">
      <w:pPr>
        <w:pStyle w:val="ab"/>
        <w:numPr>
          <w:ilvl w:val="0"/>
          <w:numId w:val="32"/>
        </w:numPr>
        <w:ind w:left="397"/>
      </w:pPr>
      <w:r w:rsidRPr="00317A20">
        <w:t xml:space="preserve">названия и свойства </w:t>
      </w:r>
      <w:r>
        <w:t>наиболее распространённых искус</w:t>
      </w:r>
      <w:r w:rsidRPr="00317A20">
        <w:t xml:space="preserve">ственных и синтетических материалов (бумага, металлы, ткани); </w:t>
      </w:r>
    </w:p>
    <w:p w:rsidR="00C479BC" w:rsidRPr="00317A20" w:rsidRDefault="00C479BC" w:rsidP="00C479BC">
      <w:pPr>
        <w:pStyle w:val="ab"/>
        <w:numPr>
          <w:ilvl w:val="0"/>
          <w:numId w:val="32"/>
        </w:numPr>
        <w:ind w:left="397"/>
      </w:pPr>
      <w:r w:rsidRPr="00317A20">
        <w:t xml:space="preserve">последовательность чтения и выполнения разметки развёрток с помощью чертёжных инструментов; </w:t>
      </w:r>
    </w:p>
    <w:p w:rsidR="00C479BC" w:rsidRPr="00317A20" w:rsidRDefault="00C479BC" w:rsidP="00C479BC">
      <w:pPr>
        <w:pStyle w:val="ab"/>
        <w:numPr>
          <w:ilvl w:val="0"/>
          <w:numId w:val="32"/>
        </w:numPr>
        <w:ind w:left="397"/>
      </w:pPr>
      <w:r w:rsidRPr="00317A20">
        <w:t xml:space="preserve">линии чертежа (осевая и центровая); </w:t>
      </w:r>
    </w:p>
    <w:p w:rsidR="00C479BC" w:rsidRDefault="00C479BC" w:rsidP="00C479BC">
      <w:pPr>
        <w:pStyle w:val="ab"/>
        <w:numPr>
          <w:ilvl w:val="0"/>
          <w:numId w:val="32"/>
        </w:numPr>
        <w:ind w:left="397"/>
      </w:pPr>
      <w:r w:rsidRPr="00317A20">
        <w:t>правила безопасной работы канцелярским ножом;</w:t>
      </w:r>
      <w:r w:rsidRPr="00C55804">
        <w:t xml:space="preserve"> </w:t>
      </w:r>
    </w:p>
    <w:p w:rsidR="00C479BC" w:rsidRPr="00C55804" w:rsidRDefault="00C479BC" w:rsidP="00C479BC">
      <w:pPr>
        <w:pStyle w:val="ab"/>
        <w:numPr>
          <w:ilvl w:val="0"/>
          <w:numId w:val="32"/>
        </w:numPr>
        <w:ind w:left="397"/>
      </w:pPr>
      <w:r w:rsidRPr="00C55804">
        <w:t xml:space="preserve">косую строчку, её варианты, назначение;  </w:t>
      </w:r>
    </w:p>
    <w:p w:rsidR="00C479BC" w:rsidRPr="00C55804" w:rsidRDefault="00C479BC" w:rsidP="00C479BC">
      <w:pPr>
        <w:pStyle w:val="ab"/>
        <w:numPr>
          <w:ilvl w:val="0"/>
          <w:numId w:val="32"/>
        </w:numPr>
        <w:ind w:left="397"/>
      </w:pPr>
      <w:r w:rsidRPr="00C55804">
        <w:t>несколько названий видов информационных технологий и соответствующих способов передачи информации (из реального окружения учащихся).</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иметь представление о</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композиции декоративно-прикладного характера на плоскости и в объёме;</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w:t>
      </w:r>
      <w:proofErr w:type="gramStart"/>
      <w:r w:rsidRPr="007C63C2">
        <w:rPr>
          <w:rFonts w:ascii="Times New Roman" w:hAnsi="Times New Roman"/>
          <w:sz w:val="24"/>
          <w:szCs w:val="24"/>
        </w:rPr>
        <w:t>традициях</w:t>
      </w:r>
      <w:proofErr w:type="gramEnd"/>
      <w:r w:rsidRPr="007C63C2">
        <w:rPr>
          <w:rFonts w:ascii="Times New Roman" w:hAnsi="Times New Roman"/>
          <w:sz w:val="24"/>
          <w:szCs w:val="24"/>
        </w:rPr>
        <w:t xml:space="preserve"> канонов декоративно-прикладного искусства в изделиях.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уметь</w:t>
      </w:r>
      <w:r w:rsidRPr="007C63C2">
        <w:rPr>
          <w:rFonts w:ascii="Times New Roman" w:hAnsi="Times New Roman"/>
          <w:sz w:val="24"/>
          <w:szCs w:val="24"/>
        </w:rPr>
        <w:t xml:space="preserve"> (под контролем учителя):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читать простейший чертёж (эскиз) развёрток;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выполнять разметку развёрток с помощью чертёжных инструментов с опорой на чертёж (эскиз);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подбирать и обосновывать наиболее рациональные технологические приёмы изготовления изделий;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оформлять изделия и соединять детали строчкой косого стежка и её вариантами;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находить и использовать дополнительную информацию из различных источников (в том числе из Интернета);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lastRenderedPageBreak/>
        <w:t xml:space="preserve">• решать доступные технологические задачи. </w:t>
      </w:r>
    </w:p>
    <w:p w:rsidR="00C479BC" w:rsidRPr="007C63C2" w:rsidRDefault="00C479BC" w:rsidP="00C479BC">
      <w:pPr>
        <w:spacing w:after="0" w:line="240" w:lineRule="auto"/>
        <w:rPr>
          <w:rFonts w:ascii="Times New Roman" w:hAnsi="Times New Roman"/>
          <w:i/>
          <w:sz w:val="24"/>
          <w:szCs w:val="24"/>
        </w:rPr>
      </w:pPr>
      <w:r w:rsidRPr="007C63C2">
        <w:rPr>
          <w:rFonts w:ascii="Times New Roman" w:hAnsi="Times New Roman"/>
          <w:sz w:val="24"/>
          <w:szCs w:val="24"/>
        </w:rPr>
        <w:t>3</w:t>
      </w:r>
      <w:r w:rsidRPr="007C63C2">
        <w:rPr>
          <w:rFonts w:ascii="Times New Roman" w:hAnsi="Times New Roman"/>
          <w:i/>
          <w:sz w:val="24"/>
          <w:szCs w:val="24"/>
        </w:rPr>
        <w:t xml:space="preserve">. Конструирование и моделирование. </w:t>
      </w:r>
    </w:p>
    <w:p w:rsidR="00C479BC" w:rsidRPr="007C63C2" w:rsidRDefault="00C479BC" w:rsidP="00C479BC">
      <w:pPr>
        <w:spacing w:after="0" w:line="240" w:lineRule="auto"/>
        <w:rPr>
          <w:rFonts w:ascii="Times New Roman" w:hAnsi="Times New Roman"/>
          <w:i/>
          <w:sz w:val="24"/>
          <w:szCs w:val="24"/>
        </w:rPr>
      </w:pPr>
      <w:r w:rsidRPr="007C63C2">
        <w:rPr>
          <w:rFonts w:ascii="Times New Roman" w:hAnsi="Times New Roman"/>
          <w:b/>
          <w:i/>
          <w:sz w:val="24"/>
          <w:szCs w:val="24"/>
        </w:rPr>
        <w:t>Учащийся будет знать:</w:t>
      </w:r>
      <w:r w:rsidRPr="007C63C2">
        <w:rPr>
          <w:rFonts w:ascii="Times New Roman" w:hAnsi="Times New Roman"/>
          <w:i/>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i/>
          <w:sz w:val="24"/>
          <w:szCs w:val="24"/>
        </w:rPr>
        <w:t xml:space="preserve">• </w:t>
      </w:r>
      <w:r w:rsidRPr="007C63C2">
        <w:rPr>
          <w:rFonts w:ascii="Times New Roman" w:hAnsi="Times New Roman"/>
          <w:sz w:val="24"/>
          <w:szCs w:val="24"/>
        </w:rPr>
        <w:t xml:space="preserve">простейшие способы достижения прочности конструкций.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уметь</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конструировать и моделировать изделия из разных материалов по заданным техническим, технологическим и декоративно-художественным условиям;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изменять конструкцию изделия по заданным условиям;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выбирать способ соединения и соединительный материал в зависимости от требований конструкции.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4. </w:t>
      </w:r>
      <w:r w:rsidRPr="007C63C2">
        <w:rPr>
          <w:rFonts w:ascii="Times New Roman" w:hAnsi="Times New Roman"/>
          <w:i/>
          <w:sz w:val="24"/>
          <w:szCs w:val="24"/>
        </w:rPr>
        <w:t>Практика работы на компьютере</w:t>
      </w:r>
      <w:r w:rsidRPr="007C63C2">
        <w:rPr>
          <w:rFonts w:ascii="Times New Roman" w:hAnsi="Times New Roman"/>
          <w:sz w:val="24"/>
          <w:szCs w:val="24"/>
        </w:rPr>
        <w:t>.</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 xml:space="preserve"> Учащийся будет знать</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названия и назначение основных устройств персонального компьютера для ввода, вывода и обработки информации;</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основные правила безопасной работы на компьютере.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иметь общее представление о:</w:t>
      </w:r>
      <w:r w:rsidRPr="007C63C2">
        <w:rPr>
          <w:rFonts w:ascii="Times New Roman" w:hAnsi="Times New Roman"/>
          <w:sz w:val="24"/>
          <w:szCs w:val="24"/>
        </w:rPr>
        <w:t xml:space="preserve">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w:t>
      </w:r>
      <w:proofErr w:type="gramStart"/>
      <w:r w:rsidRPr="007C63C2">
        <w:rPr>
          <w:rFonts w:ascii="Times New Roman" w:hAnsi="Times New Roman"/>
          <w:sz w:val="24"/>
          <w:szCs w:val="24"/>
        </w:rPr>
        <w:t>назначении</w:t>
      </w:r>
      <w:proofErr w:type="gramEnd"/>
      <w:r w:rsidRPr="007C63C2">
        <w:rPr>
          <w:rFonts w:ascii="Times New Roman" w:hAnsi="Times New Roman"/>
          <w:sz w:val="24"/>
          <w:szCs w:val="24"/>
        </w:rPr>
        <w:t xml:space="preserve"> клавиатуры, приёмах пользования мышью.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b/>
          <w:i/>
          <w:sz w:val="24"/>
          <w:szCs w:val="24"/>
        </w:rPr>
        <w:t>Учащийся будет уметь</w:t>
      </w:r>
      <w:r w:rsidRPr="007C63C2">
        <w:rPr>
          <w:rFonts w:ascii="Times New Roman" w:hAnsi="Times New Roman"/>
          <w:sz w:val="24"/>
          <w:szCs w:val="24"/>
        </w:rPr>
        <w:t xml:space="preserve"> (с помощью учителя):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включать и выключать компьютер;</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 пользоваться клавиатурой (в рамках необходимого для выполнения предъявляемого задания); </w:t>
      </w:r>
    </w:p>
    <w:p w:rsidR="00C479BC" w:rsidRPr="007C63C2"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xml:space="preserve">• выполнять простейшие операции над готовыми файлами и папками (открывать, читать); </w:t>
      </w:r>
    </w:p>
    <w:p w:rsidR="00C479BC" w:rsidRDefault="00C479BC" w:rsidP="00C479BC">
      <w:pPr>
        <w:spacing w:after="0" w:line="240" w:lineRule="auto"/>
        <w:rPr>
          <w:rFonts w:ascii="Times New Roman" w:hAnsi="Times New Roman"/>
          <w:sz w:val="24"/>
          <w:szCs w:val="24"/>
        </w:rPr>
      </w:pPr>
      <w:r w:rsidRPr="007C63C2">
        <w:rPr>
          <w:rFonts w:ascii="Times New Roman" w:hAnsi="Times New Roman"/>
          <w:sz w:val="24"/>
          <w:szCs w:val="24"/>
        </w:rPr>
        <w:t>• работать с ЭОР (электронными образовательными ресурсами), готовыми материалами на электронных носителях (CD, DVD): активация диска, чтение информации, выполнение предложенных заданий, закрытие материала и изъятие диска из компьютера.</w:t>
      </w:r>
    </w:p>
    <w:p w:rsidR="00C479BC" w:rsidRPr="007C63C2" w:rsidRDefault="00C479BC" w:rsidP="00C479BC">
      <w:pPr>
        <w:spacing w:after="0" w:line="240" w:lineRule="auto"/>
        <w:rPr>
          <w:rFonts w:ascii="Times New Roman" w:hAnsi="Times New Roman"/>
          <w:sz w:val="24"/>
          <w:szCs w:val="24"/>
        </w:rPr>
      </w:pPr>
      <w:r w:rsidRPr="00B460EE">
        <w:rPr>
          <w:rFonts w:ascii="Times New Roman" w:hAnsi="Times New Roman"/>
          <w:color w:val="000000"/>
          <w:sz w:val="24"/>
          <w:szCs w:val="24"/>
        </w:rPr>
        <w:t>В результате освоения учебной программы по предмету «Технология» к концу 3-го года обучения</w:t>
      </w:r>
    </w:p>
    <w:p w:rsidR="00C479BC" w:rsidRPr="00B460EE" w:rsidRDefault="00C479BC" w:rsidP="00C479BC">
      <w:pPr>
        <w:autoSpaceDE w:val="0"/>
        <w:autoSpaceDN w:val="0"/>
        <w:adjustRightInd w:val="0"/>
        <w:spacing w:after="0" w:line="240" w:lineRule="auto"/>
        <w:ind w:left="547"/>
        <w:rPr>
          <w:rFonts w:ascii="Times New Roman" w:hAnsi="Times New Roman"/>
          <w:b/>
          <w:bCs/>
          <w:i/>
          <w:iCs/>
          <w:sz w:val="24"/>
          <w:szCs w:val="24"/>
        </w:rPr>
      </w:pPr>
      <w:r w:rsidRPr="00B460EE">
        <w:rPr>
          <w:rFonts w:ascii="Times New Roman" w:hAnsi="Times New Roman"/>
          <w:b/>
          <w:i/>
          <w:sz w:val="24"/>
          <w:szCs w:val="24"/>
        </w:rPr>
        <w:t xml:space="preserve">Ученик </w:t>
      </w:r>
      <w:r w:rsidRPr="00B460EE">
        <w:rPr>
          <w:rFonts w:ascii="Times New Roman" w:hAnsi="Times New Roman"/>
          <w:b/>
          <w:bCs/>
          <w:i/>
          <w:iCs/>
          <w:sz w:val="24"/>
          <w:szCs w:val="24"/>
        </w:rPr>
        <w:t>научится:</w:t>
      </w:r>
    </w:p>
    <w:p w:rsidR="00C479BC" w:rsidRPr="00B460EE" w:rsidRDefault="00C479BC" w:rsidP="00C479BC">
      <w:pPr>
        <w:pStyle w:val="ab"/>
        <w:numPr>
          <w:ilvl w:val="0"/>
          <w:numId w:val="27"/>
        </w:numPr>
        <w:shd w:val="clear" w:color="auto" w:fill="FFFFFF"/>
        <w:rPr>
          <w:color w:val="000000"/>
        </w:rPr>
      </w:pPr>
      <w:r w:rsidRPr="00B460EE">
        <w:rPr>
          <w:color w:val="000000"/>
        </w:rPr>
        <w:t xml:space="preserve">анализировать задания, планировать трудовой процесс и осуществлять поэтапный </w:t>
      </w:r>
      <w:proofErr w:type="gramStart"/>
      <w:r w:rsidRPr="00B460EE">
        <w:rPr>
          <w:color w:val="000000"/>
        </w:rPr>
        <w:t>контроль за</w:t>
      </w:r>
      <w:proofErr w:type="gramEnd"/>
      <w:r w:rsidRPr="00B460EE">
        <w:rPr>
          <w:color w:val="000000"/>
        </w:rPr>
        <w:t xml:space="preserve"> ходом работы;</w:t>
      </w:r>
    </w:p>
    <w:p w:rsidR="00C479BC" w:rsidRPr="00B460EE" w:rsidRDefault="00C479BC" w:rsidP="00C479BC">
      <w:pPr>
        <w:pStyle w:val="ab"/>
        <w:numPr>
          <w:ilvl w:val="0"/>
          <w:numId w:val="27"/>
        </w:numPr>
        <w:shd w:val="clear" w:color="auto" w:fill="FFFFFF"/>
        <w:rPr>
          <w:color w:val="000000"/>
        </w:rPr>
      </w:pPr>
      <w:r w:rsidRPr="00B460EE">
        <w:rPr>
          <w:color w:val="000000"/>
        </w:rPr>
        <w:t>осуществлять сотрудничество при выполнении коллективной работы;</w:t>
      </w:r>
    </w:p>
    <w:p w:rsidR="00C479BC" w:rsidRPr="00B460EE" w:rsidRDefault="00C479BC" w:rsidP="00C479BC">
      <w:pPr>
        <w:pStyle w:val="ab"/>
        <w:numPr>
          <w:ilvl w:val="0"/>
          <w:numId w:val="27"/>
        </w:numPr>
        <w:shd w:val="clear" w:color="auto" w:fill="FFFFFF"/>
        <w:rPr>
          <w:color w:val="000000"/>
        </w:rPr>
      </w:pPr>
      <w:r w:rsidRPr="00B460EE">
        <w:rPr>
          <w:color w:val="000000"/>
        </w:rPr>
        <w:t>выполнять доступные действия по самообслуживанию (декоративное оформление культурно-бытовой среды);</w:t>
      </w:r>
    </w:p>
    <w:p w:rsidR="00C479BC" w:rsidRPr="00B460EE" w:rsidRDefault="00C479BC" w:rsidP="00C479BC">
      <w:pPr>
        <w:pStyle w:val="ab"/>
        <w:numPr>
          <w:ilvl w:val="0"/>
          <w:numId w:val="27"/>
        </w:numPr>
        <w:shd w:val="clear" w:color="auto" w:fill="FFFFFF"/>
        <w:rPr>
          <w:color w:val="000000"/>
        </w:rPr>
      </w:pPr>
      <w:r w:rsidRPr="00B460EE">
        <w:rPr>
          <w:color w:val="000000"/>
        </w:rPr>
        <w:t>отбирать картон с учётом его свойств;</w:t>
      </w:r>
    </w:p>
    <w:p w:rsidR="00C479BC" w:rsidRPr="00737840" w:rsidRDefault="00C479BC" w:rsidP="00C479BC">
      <w:pPr>
        <w:pStyle w:val="ab"/>
        <w:numPr>
          <w:ilvl w:val="0"/>
          <w:numId w:val="27"/>
        </w:numPr>
        <w:shd w:val="clear" w:color="auto" w:fill="FFFFFF"/>
        <w:rPr>
          <w:color w:val="000000"/>
        </w:rPr>
      </w:pPr>
      <w:r w:rsidRPr="00B460EE">
        <w:rPr>
          <w:color w:val="000000"/>
        </w:rPr>
        <w:t>применять приёмы рациональной и безопасной работы ручными инструментами: чертёжными (линейка,</w:t>
      </w:r>
      <w:r>
        <w:rPr>
          <w:color w:val="000000"/>
        </w:rPr>
        <w:t xml:space="preserve"> </w:t>
      </w:r>
      <w:r w:rsidRPr="00737840">
        <w:rPr>
          <w:color w:val="000000"/>
        </w:rPr>
        <w:t>угольник), колющими (шило);</w:t>
      </w:r>
    </w:p>
    <w:p w:rsidR="00C479BC" w:rsidRPr="00B460EE" w:rsidRDefault="00C479BC" w:rsidP="00C479BC">
      <w:pPr>
        <w:pStyle w:val="ab"/>
        <w:numPr>
          <w:ilvl w:val="0"/>
          <w:numId w:val="27"/>
        </w:numPr>
        <w:shd w:val="clear" w:color="auto" w:fill="FFFFFF"/>
        <w:rPr>
          <w:color w:val="000000"/>
        </w:rPr>
      </w:pPr>
      <w:r w:rsidRPr="00B460EE">
        <w:rPr>
          <w:color w:val="000000"/>
        </w:rPr>
        <w:t>экономно размечать материалы на просвет, по линейке и по угольнику;</w:t>
      </w:r>
    </w:p>
    <w:p w:rsidR="00C479BC" w:rsidRPr="00737840" w:rsidRDefault="00C479BC" w:rsidP="00C479BC">
      <w:pPr>
        <w:pStyle w:val="ab"/>
        <w:numPr>
          <w:ilvl w:val="0"/>
          <w:numId w:val="27"/>
        </w:numPr>
        <w:shd w:val="clear" w:color="auto" w:fill="FFFFFF"/>
        <w:rPr>
          <w:color w:val="000000"/>
        </w:rPr>
      </w:pPr>
      <w:r w:rsidRPr="00B460EE">
        <w:rPr>
          <w:color w:val="000000"/>
        </w:rPr>
        <w:t>работать с простейшей технической документацией: распознавать простейшие чертежи и эскизы, читать их и</w:t>
      </w:r>
      <w:r>
        <w:rPr>
          <w:color w:val="000000"/>
        </w:rPr>
        <w:t xml:space="preserve"> </w:t>
      </w:r>
      <w:r w:rsidRPr="00737840">
        <w:rPr>
          <w:color w:val="000000"/>
        </w:rPr>
        <w:t>выполнять разметку с опорой на них;</w:t>
      </w:r>
    </w:p>
    <w:p w:rsidR="00C479BC" w:rsidRPr="00737840" w:rsidRDefault="00C479BC" w:rsidP="00C479BC">
      <w:pPr>
        <w:pStyle w:val="ab"/>
        <w:numPr>
          <w:ilvl w:val="0"/>
          <w:numId w:val="27"/>
        </w:numPr>
        <w:shd w:val="clear" w:color="auto" w:fill="FFFFFF"/>
        <w:rPr>
          <w:color w:val="000000"/>
        </w:rPr>
      </w:pPr>
      <w:r w:rsidRPr="00B460EE">
        <w:rPr>
          <w:color w:val="000000"/>
        </w:rPr>
        <w:lastRenderedPageBreak/>
        <w:t>отбирать и выполнять в зависимости от свойств освоенных материалов (картон, текстильные материалы,</w:t>
      </w:r>
      <w:r>
        <w:rPr>
          <w:color w:val="000000"/>
        </w:rPr>
        <w:t xml:space="preserve"> </w:t>
      </w:r>
      <w:r w:rsidRPr="00737840">
        <w:rPr>
          <w:color w:val="000000"/>
        </w:rPr>
        <w:t>утилизированные материалы) оптимальные и доступные технологические приёмы их ручной обработки;</w:t>
      </w:r>
    </w:p>
    <w:p w:rsidR="00C479BC" w:rsidRPr="00B460EE" w:rsidRDefault="00C479BC" w:rsidP="00C479BC">
      <w:pPr>
        <w:pStyle w:val="ab"/>
        <w:numPr>
          <w:ilvl w:val="0"/>
          <w:numId w:val="27"/>
        </w:numPr>
        <w:shd w:val="clear" w:color="auto" w:fill="FFFFFF"/>
        <w:rPr>
          <w:color w:val="000000"/>
        </w:rPr>
      </w:pPr>
      <w:r w:rsidRPr="00B460EE">
        <w:rPr>
          <w:color w:val="000000"/>
        </w:rPr>
        <w:t>изготавливать плоскостные изделия: определять взаимное расположение деталей, виды их соединений;</w:t>
      </w:r>
    </w:p>
    <w:p w:rsidR="00C479BC" w:rsidRPr="00737840" w:rsidRDefault="00C479BC" w:rsidP="00C479BC">
      <w:pPr>
        <w:pStyle w:val="ab"/>
        <w:numPr>
          <w:ilvl w:val="0"/>
          <w:numId w:val="27"/>
        </w:numPr>
        <w:shd w:val="clear" w:color="auto" w:fill="FFFFFF"/>
        <w:rPr>
          <w:color w:val="000000"/>
        </w:rPr>
      </w:pPr>
      <w:r w:rsidRPr="00B460EE">
        <w:rPr>
          <w:color w:val="000000"/>
        </w:rPr>
        <w:t>решать простейшие задачи конструктивного характера по изменению вида и способа соединения деталей: на</w:t>
      </w:r>
      <w:r>
        <w:rPr>
          <w:color w:val="000000"/>
        </w:rPr>
        <w:t xml:space="preserve"> </w:t>
      </w:r>
      <w:r w:rsidRPr="00737840">
        <w:rPr>
          <w:color w:val="000000"/>
        </w:rPr>
        <w:t>достраивание, придание новых свойств конструкции;</w:t>
      </w:r>
    </w:p>
    <w:p w:rsidR="00C479BC" w:rsidRPr="00B460EE" w:rsidRDefault="00C479BC" w:rsidP="00C479BC">
      <w:pPr>
        <w:pStyle w:val="ab"/>
        <w:numPr>
          <w:ilvl w:val="0"/>
          <w:numId w:val="27"/>
        </w:numPr>
        <w:shd w:val="clear" w:color="auto" w:fill="FFFFFF"/>
        <w:rPr>
          <w:color w:val="000000"/>
        </w:rPr>
      </w:pPr>
      <w:r w:rsidRPr="00B460EE">
        <w:rPr>
          <w:color w:val="000000"/>
        </w:rPr>
        <w:t>выполнять символические действия моделирования и преобразования модели;</w:t>
      </w:r>
    </w:p>
    <w:p w:rsidR="00C479BC" w:rsidRPr="00737840" w:rsidRDefault="00C479BC" w:rsidP="00C479BC">
      <w:pPr>
        <w:pStyle w:val="ab"/>
        <w:numPr>
          <w:ilvl w:val="0"/>
          <w:numId w:val="27"/>
        </w:numPr>
        <w:shd w:val="clear" w:color="auto" w:fill="FFFFFF"/>
        <w:rPr>
          <w:color w:val="000000"/>
        </w:rPr>
      </w:pPr>
      <w:r w:rsidRPr="00B460EE">
        <w:rPr>
          <w:color w:val="000000"/>
        </w:rPr>
        <w:t>изготавливать несложные конструкции изделий по рисункам, простейшему чертежу, эскизу, образцу и доступным</w:t>
      </w:r>
      <w:r>
        <w:rPr>
          <w:color w:val="000000"/>
        </w:rPr>
        <w:t xml:space="preserve"> заданным условиям;</w:t>
      </w:r>
    </w:p>
    <w:p w:rsidR="00C479BC" w:rsidRPr="00B460EE" w:rsidRDefault="00C479BC" w:rsidP="00C479BC">
      <w:pPr>
        <w:pStyle w:val="ab"/>
        <w:numPr>
          <w:ilvl w:val="0"/>
          <w:numId w:val="27"/>
        </w:numPr>
        <w:shd w:val="clear" w:color="auto" w:fill="FFFFFF"/>
        <w:rPr>
          <w:color w:val="000000"/>
        </w:rPr>
      </w:pPr>
      <w:r w:rsidRPr="00B460EE">
        <w:rPr>
          <w:color w:val="000000"/>
        </w:rPr>
        <w:t>рассказывать об основных источниках информации;</w:t>
      </w:r>
    </w:p>
    <w:p w:rsidR="00C479BC" w:rsidRPr="00B460EE" w:rsidRDefault="00C479BC" w:rsidP="00C479BC">
      <w:pPr>
        <w:pStyle w:val="ab"/>
        <w:numPr>
          <w:ilvl w:val="0"/>
          <w:numId w:val="27"/>
        </w:numPr>
        <w:shd w:val="clear" w:color="auto" w:fill="FFFFFF"/>
        <w:rPr>
          <w:color w:val="000000"/>
        </w:rPr>
      </w:pPr>
      <w:r w:rsidRPr="00B460EE">
        <w:rPr>
          <w:color w:val="000000"/>
        </w:rPr>
        <w:t>рассказывать о правилах организации труда при работе за компьютером;</w:t>
      </w:r>
    </w:p>
    <w:p w:rsidR="00C479BC" w:rsidRPr="00737840" w:rsidRDefault="00C479BC" w:rsidP="00C479BC">
      <w:pPr>
        <w:pStyle w:val="ab"/>
        <w:numPr>
          <w:ilvl w:val="0"/>
          <w:numId w:val="27"/>
        </w:numPr>
        <w:shd w:val="clear" w:color="auto" w:fill="FFFFFF"/>
        <w:rPr>
          <w:color w:val="000000"/>
        </w:rPr>
      </w:pPr>
      <w:r w:rsidRPr="00B460EE">
        <w:rPr>
          <w:color w:val="000000"/>
        </w:rPr>
        <w:t>называть основные функциональные устройства компьютера (системный блок, монитор, клавиатура, мышь,</w:t>
      </w:r>
      <w:r>
        <w:rPr>
          <w:color w:val="000000"/>
        </w:rPr>
        <w:t xml:space="preserve"> </w:t>
      </w:r>
      <w:r w:rsidRPr="00737840">
        <w:rPr>
          <w:color w:val="000000"/>
        </w:rPr>
        <w:t>наушники, микрофон);</w:t>
      </w:r>
    </w:p>
    <w:p w:rsidR="00C479BC" w:rsidRPr="00737840" w:rsidRDefault="00C479BC" w:rsidP="00C479BC">
      <w:pPr>
        <w:pStyle w:val="ab"/>
        <w:numPr>
          <w:ilvl w:val="0"/>
          <w:numId w:val="27"/>
        </w:numPr>
        <w:shd w:val="clear" w:color="auto" w:fill="FFFFFF"/>
        <w:rPr>
          <w:color w:val="000000"/>
        </w:rPr>
      </w:pPr>
      <w:proofErr w:type="gramStart"/>
      <w:r w:rsidRPr="00B460EE">
        <w:rPr>
          <w:color w:val="000000"/>
        </w:rPr>
        <w:t>называть дополнительные компьютерные устройства (принтер, сканер, модем, цифровой фотоаппарат, цифровая</w:t>
      </w:r>
      <w:r>
        <w:rPr>
          <w:color w:val="000000"/>
        </w:rPr>
        <w:t xml:space="preserve"> </w:t>
      </w:r>
      <w:r w:rsidRPr="00737840">
        <w:rPr>
          <w:color w:val="000000"/>
        </w:rPr>
        <w:t>видеокамера, видеопроектор, звуковые колонки);</w:t>
      </w:r>
      <w:proofErr w:type="gramEnd"/>
    </w:p>
    <w:p w:rsidR="00C479BC" w:rsidRPr="00B460EE" w:rsidRDefault="00C479BC" w:rsidP="00C479BC">
      <w:pPr>
        <w:pStyle w:val="ab"/>
        <w:numPr>
          <w:ilvl w:val="0"/>
          <w:numId w:val="27"/>
        </w:numPr>
        <w:shd w:val="clear" w:color="auto" w:fill="FFFFFF"/>
        <w:rPr>
          <w:color w:val="000000"/>
        </w:rPr>
      </w:pPr>
      <w:r w:rsidRPr="00B460EE">
        <w:rPr>
          <w:color w:val="000000"/>
        </w:rPr>
        <w:t>рассказывать о назначении основных функциональных устройств компьютера, периферийных компьютерных устройств, устройств внешней памяти;</w:t>
      </w:r>
    </w:p>
    <w:p w:rsidR="00C479BC" w:rsidRPr="00B460EE" w:rsidRDefault="00C479BC" w:rsidP="00C479BC">
      <w:pPr>
        <w:pStyle w:val="ab"/>
        <w:numPr>
          <w:ilvl w:val="0"/>
          <w:numId w:val="27"/>
        </w:numPr>
        <w:shd w:val="clear" w:color="auto" w:fill="FFFFFF"/>
        <w:rPr>
          <w:color w:val="000000"/>
        </w:rPr>
      </w:pPr>
      <w:r w:rsidRPr="00B460EE">
        <w:rPr>
          <w:color w:val="000000"/>
        </w:rPr>
        <w:t>соблюдать безопасные приёмы труда при работе на компьютере;</w:t>
      </w:r>
    </w:p>
    <w:p w:rsidR="00C479BC" w:rsidRPr="00B460EE" w:rsidRDefault="00C479BC" w:rsidP="00C479BC">
      <w:pPr>
        <w:pStyle w:val="ab"/>
        <w:numPr>
          <w:ilvl w:val="0"/>
          <w:numId w:val="27"/>
        </w:numPr>
        <w:shd w:val="clear" w:color="auto" w:fill="FFFFFF"/>
        <w:rPr>
          <w:color w:val="000000"/>
        </w:rPr>
      </w:pPr>
      <w:r w:rsidRPr="00B460EE">
        <w:rPr>
          <w:color w:val="000000"/>
        </w:rPr>
        <w:t>включать и выключать компьютер;</w:t>
      </w:r>
    </w:p>
    <w:p w:rsidR="00C479BC" w:rsidRPr="00B460EE" w:rsidRDefault="00C479BC" w:rsidP="00C479BC">
      <w:pPr>
        <w:pStyle w:val="ab"/>
        <w:numPr>
          <w:ilvl w:val="0"/>
          <w:numId w:val="27"/>
        </w:numPr>
        <w:shd w:val="clear" w:color="auto" w:fill="FFFFFF"/>
        <w:rPr>
          <w:color w:val="000000"/>
        </w:rPr>
      </w:pPr>
      <w:r w:rsidRPr="00B460EE">
        <w:rPr>
          <w:color w:val="000000"/>
        </w:rPr>
        <w:t>использовать приёмы работы с дисководом и электронным диском;</w:t>
      </w:r>
    </w:p>
    <w:p w:rsidR="00C479BC" w:rsidRPr="00B460EE" w:rsidRDefault="00C479BC" w:rsidP="00C479BC">
      <w:pPr>
        <w:pStyle w:val="ab"/>
        <w:numPr>
          <w:ilvl w:val="0"/>
          <w:numId w:val="27"/>
        </w:numPr>
        <w:shd w:val="clear" w:color="auto" w:fill="FFFFFF"/>
        <w:rPr>
          <w:color w:val="000000"/>
        </w:rPr>
      </w:pPr>
      <w:r w:rsidRPr="00B460EE">
        <w:rPr>
          <w:color w:val="000000"/>
        </w:rPr>
        <w:t>использовать приёмы работы с мышью;</w:t>
      </w:r>
    </w:p>
    <w:p w:rsidR="00C479BC" w:rsidRPr="00B460EE" w:rsidRDefault="00C479BC" w:rsidP="00C479BC">
      <w:pPr>
        <w:pStyle w:val="ab"/>
        <w:numPr>
          <w:ilvl w:val="0"/>
          <w:numId w:val="27"/>
        </w:numPr>
        <w:shd w:val="clear" w:color="auto" w:fill="FFFFFF"/>
        <w:rPr>
          <w:color w:val="000000"/>
        </w:rPr>
      </w:pPr>
      <w:proofErr w:type="gramStart"/>
      <w:r w:rsidRPr="00B460EE">
        <w:rPr>
          <w:color w:val="000000"/>
        </w:rPr>
        <w:t>работать с текстом и изображением, представленными в компьютере;</w:t>
      </w:r>
      <w:proofErr w:type="gramEnd"/>
    </w:p>
    <w:p w:rsidR="00C479BC" w:rsidRPr="00EB0FD0" w:rsidRDefault="00C479BC" w:rsidP="00C479BC">
      <w:pPr>
        <w:pStyle w:val="ab"/>
        <w:numPr>
          <w:ilvl w:val="0"/>
          <w:numId w:val="27"/>
        </w:numPr>
        <w:shd w:val="clear" w:color="auto" w:fill="FFFFFF"/>
        <w:rPr>
          <w:color w:val="000000"/>
        </w:rPr>
      </w:pPr>
      <w:r w:rsidRPr="00B460EE">
        <w:rPr>
          <w:color w:val="000000"/>
        </w:rPr>
        <w:t>соблюдать санитарно-гигиенические правила при работе с компьютерной клавиатурой.</w:t>
      </w:r>
    </w:p>
    <w:p w:rsidR="00C479BC" w:rsidRPr="00B460EE" w:rsidRDefault="00C479BC" w:rsidP="00C479BC">
      <w:pPr>
        <w:autoSpaceDE w:val="0"/>
        <w:autoSpaceDN w:val="0"/>
        <w:adjustRightInd w:val="0"/>
        <w:spacing w:after="0" w:line="240" w:lineRule="auto"/>
        <w:ind w:left="542"/>
        <w:rPr>
          <w:rFonts w:ascii="Times New Roman" w:hAnsi="Times New Roman"/>
          <w:b/>
          <w:bCs/>
          <w:i/>
          <w:iCs/>
          <w:sz w:val="24"/>
          <w:szCs w:val="24"/>
        </w:rPr>
      </w:pPr>
      <w:r w:rsidRPr="00B460EE">
        <w:rPr>
          <w:rFonts w:ascii="Times New Roman" w:hAnsi="Times New Roman"/>
          <w:b/>
          <w:i/>
          <w:sz w:val="24"/>
          <w:szCs w:val="24"/>
        </w:rPr>
        <w:t xml:space="preserve">Ученик </w:t>
      </w:r>
      <w:r w:rsidRPr="00B460EE">
        <w:rPr>
          <w:rFonts w:ascii="Times New Roman" w:hAnsi="Times New Roman"/>
          <w:sz w:val="24"/>
          <w:szCs w:val="24"/>
        </w:rPr>
        <w:t xml:space="preserve"> </w:t>
      </w:r>
      <w:r w:rsidRPr="00B460EE">
        <w:rPr>
          <w:rFonts w:ascii="Times New Roman" w:hAnsi="Times New Roman"/>
          <w:b/>
          <w:bCs/>
          <w:i/>
          <w:iCs/>
          <w:sz w:val="24"/>
          <w:szCs w:val="24"/>
        </w:rPr>
        <w:t>получит возможность научиться:</w:t>
      </w:r>
    </w:p>
    <w:p w:rsidR="00C479BC" w:rsidRPr="00737840" w:rsidRDefault="00C479BC" w:rsidP="00C479BC">
      <w:pPr>
        <w:pStyle w:val="ab"/>
        <w:numPr>
          <w:ilvl w:val="0"/>
          <w:numId w:val="28"/>
        </w:numPr>
        <w:autoSpaceDE w:val="0"/>
        <w:autoSpaceDN w:val="0"/>
        <w:adjustRightInd w:val="0"/>
        <w:rPr>
          <w:rFonts w:eastAsiaTheme="minorEastAsia"/>
          <w:b/>
          <w:bCs/>
          <w:i/>
          <w:iCs/>
        </w:rPr>
      </w:pPr>
      <w:r w:rsidRPr="00737840">
        <w:rPr>
          <w:color w:val="000000"/>
        </w:rPr>
        <w:t>ценить традиции трудовых династий (своего региона, страны);</w:t>
      </w:r>
    </w:p>
    <w:p w:rsidR="00C479BC" w:rsidRPr="00737840" w:rsidRDefault="00C479BC" w:rsidP="00C479BC">
      <w:pPr>
        <w:pStyle w:val="ab"/>
        <w:numPr>
          <w:ilvl w:val="0"/>
          <w:numId w:val="28"/>
        </w:numPr>
        <w:shd w:val="clear" w:color="auto" w:fill="FFFFFF"/>
        <w:rPr>
          <w:color w:val="000000"/>
        </w:rPr>
      </w:pPr>
      <w:r w:rsidRPr="00737840">
        <w:rPr>
          <w:color w:val="000000"/>
        </w:rPr>
        <w:t>осуществлять проектную деятельность: собирать информацию о создаваемом изделии, выбирать лучший</w:t>
      </w:r>
      <w:r>
        <w:rPr>
          <w:color w:val="000000"/>
        </w:rPr>
        <w:t xml:space="preserve"> </w:t>
      </w:r>
      <w:r w:rsidRPr="00737840">
        <w:rPr>
          <w:color w:val="000000"/>
        </w:rPr>
        <w:t>вариант, проверять изделие в действии;</w:t>
      </w:r>
    </w:p>
    <w:p w:rsidR="00C479BC" w:rsidRPr="00737840" w:rsidRDefault="00C479BC" w:rsidP="00C479BC">
      <w:pPr>
        <w:pStyle w:val="ab"/>
        <w:numPr>
          <w:ilvl w:val="0"/>
          <w:numId w:val="28"/>
        </w:numPr>
        <w:shd w:val="clear" w:color="auto" w:fill="FFFFFF"/>
        <w:rPr>
          <w:color w:val="000000"/>
        </w:rPr>
      </w:pPr>
      <w:r w:rsidRPr="00737840">
        <w:rPr>
          <w:color w:val="000000"/>
        </w:rPr>
        <w:t>создавать образ конструкции с целью разрешения определённой конструкторской задачи, воплощать этот</w:t>
      </w:r>
      <w:r>
        <w:rPr>
          <w:color w:val="000000"/>
        </w:rPr>
        <w:t xml:space="preserve"> </w:t>
      </w:r>
      <w:r w:rsidRPr="00737840">
        <w:rPr>
          <w:color w:val="000000"/>
        </w:rPr>
        <w:t>образ в материале;</w:t>
      </w:r>
    </w:p>
    <w:p w:rsidR="00C479BC" w:rsidRPr="00737840" w:rsidRDefault="00C479BC" w:rsidP="00C479BC">
      <w:pPr>
        <w:pStyle w:val="ab"/>
        <w:numPr>
          <w:ilvl w:val="0"/>
          <w:numId w:val="28"/>
        </w:numPr>
        <w:shd w:val="clear" w:color="auto" w:fill="FFFFFF"/>
        <w:rPr>
          <w:color w:val="000000"/>
        </w:rPr>
      </w:pPr>
      <w:r w:rsidRPr="00737840">
        <w:rPr>
          <w:color w:val="000000"/>
        </w:rPr>
        <w:t>использовать приёмы с графическими объектами с помощью компьютерной программы (графический</w:t>
      </w:r>
      <w:r>
        <w:rPr>
          <w:color w:val="000000"/>
        </w:rPr>
        <w:t xml:space="preserve"> </w:t>
      </w:r>
      <w:r w:rsidRPr="00737840">
        <w:rPr>
          <w:color w:val="000000"/>
        </w:rPr>
        <w:t>редактор), с программными продуктами, записанными на электронных дисках.</w:t>
      </w: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720526" w:rsidRPr="00720526" w:rsidRDefault="00720526" w:rsidP="00720526">
      <w:pPr>
        <w:pStyle w:val="a7"/>
        <w:kinsoku w:val="0"/>
        <w:overflowPunct w:val="0"/>
        <w:jc w:val="center"/>
        <w:textAlignment w:val="baseline"/>
        <w:rPr>
          <w:b/>
          <w:bCs/>
          <w:u w:val="single"/>
        </w:rPr>
      </w:pPr>
      <w:r w:rsidRPr="00720526">
        <w:rPr>
          <w:b/>
          <w:bCs/>
          <w:u w:val="single"/>
        </w:rPr>
        <w:lastRenderedPageBreak/>
        <w:t>СОДЕРЖАНИЕ УЧЕБНОГО ПРЕДМЕТА</w:t>
      </w:r>
    </w:p>
    <w:tbl>
      <w:tblPr>
        <w:tblW w:w="15134" w:type="dxa"/>
        <w:shd w:val="clear" w:color="auto" w:fill="FFFFFF"/>
        <w:tblCellMar>
          <w:left w:w="0" w:type="dxa"/>
          <w:right w:w="0" w:type="dxa"/>
        </w:tblCellMar>
        <w:tblLook w:val="04A0"/>
      </w:tblPr>
      <w:tblGrid>
        <w:gridCol w:w="4296"/>
        <w:gridCol w:w="10838"/>
      </w:tblGrid>
      <w:tr w:rsidR="00720526" w:rsidRPr="00720526" w:rsidTr="00720526">
        <w:trPr>
          <w:trHeight w:val="8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center"/>
              <w:rPr>
                <w:rFonts w:ascii="Times New Roman" w:hAnsi="Times New Roman"/>
                <w:sz w:val="24"/>
                <w:szCs w:val="24"/>
              </w:rPr>
            </w:pPr>
            <w:r w:rsidRPr="00720526">
              <w:rPr>
                <w:rFonts w:ascii="Times New Roman" w:hAnsi="Times New Roman"/>
                <w:sz w:val="24"/>
                <w:szCs w:val="24"/>
              </w:rPr>
              <w:t>Предметное содержание</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center"/>
              <w:rPr>
                <w:rFonts w:ascii="Times New Roman" w:hAnsi="Times New Roman"/>
                <w:sz w:val="24"/>
                <w:szCs w:val="24"/>
              </w:rPr>
            </w:pPr>
            <w:r w:rsidRPr="00720526">
              <w:rPr>
                <w:rFonts w:ascii="Times New Roman" w:hAnsi="Times New Roman"/>
                <w:sz w:val="24"/>
                <w:szCs w:val="24"/>
              </w:rPr>
              <w:t>2 класс</w:t>
            </w:r>
          </w:p>
        </w:tc>
      </w:tr>
      <w:tr w:rsidR="00720526" w:rsidRPr="00720526" w:rsidTr="00720526">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both"/>
              <w:rPr>
                <w:rFonts w:ascii="Times New Roman" w:hAnsi="Times New Roman"/>
                <w:sz w:val="24"/>
                <w:szCs w:val="24"/>
              </w:rPr>
            </w:pPr>
            <w:r w:rsidRPr="00720526">
              <w:rPr>
                <w:rFonts w:ascii="Times New Roman" w:hAnsi="Times New Roman"/>
                <w:sz w:val="24"/>
                <w:szCs w:val="24"/>
              </w:rPr>
              <w:t>Информационная мастерская</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spacing w:after="0" w:line="240" w:lineRule="auto"/>
              <w:rPr>
                <w:rFonts w:ascii="Times New Roman" w:hAnsi="Times New Roman"/>
                <w:sz w:val="24"/>
                <w:szCs w:val="24"/>
              </w:rPr>
            </w:pPr>
            <w:r w:rsidRPr="00CE24E5">
              <w:rPr>
                <w:rFonts w:ascii="Times New Roman" w:hAnsi="Times New Roman"/>
                <w:sz w:val="24"/>
                <w:szCs w:val="24"/>
              </w:rPr>
              <w:t xml:space="preserve">Вспомним и обсудим! Знакомимся с компьютером. Компьютер - твой помощник. </w:t>
            </w:r>
          </w:p>
        </w:tc>
      </w:tr>
      <w:tr w:rsidR="00720526" w:rsidRPr="00720526" w:rsidTr="00720526">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both"/>
              <w:rPr>
                <w:rFonts w:ascii="Times New Roman" w:hAnsi="Times New Roman"/>
                <w:sz w:val="24"/>
                <w:szCs w:val="24"/>
              </w:rPr>
            </w:pPr>
            <w:r w:rsidRPr="00720526">
              <w:rPr>
                <w:rFonts w:ascii="Times New Roman" w:eastAsia="Times New Roman" w:hAnsi="Times New Roman"/>
                <w:sz w:val="24"/>
                <w:szCs w:val="24"/>
              </w:rPr>
              <w:t>Мастерская скульптора</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b"/>
              <w:ind w:left="0"/>
            </w:pPr>
            <w:r w:rsidRPr="00CE24E5">
              <w:t>Как работает скульптор? Скульптура разных времён и народов. Статуэтки. Рельеф и его виды. Как придать поверхности фактуру и объём?</w:t>
            </w:r>
          </w:p>
        </w:tc>
      </w:tr>
      <w:tr w:rsidR="00720526" w:rsidRPr="00720526" w:rsidTr="00720526">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both"/>
              <w:rPr>
                <w:rFonts w:ascii="Times New Roman" w:hAnsi="Times New Roman"/>
                <w:sz w:val="24"/>
                <w:szCs w:val="24"/>
              </w:rPr>
            </w:pPr>
            <w:r w:rsidRPr="00720526">
              <w:rPr>
                <w:rFonts w:ascii="Times New Roman" w:eastAsia="Times New Roman" w:hAnsi="Times New Roman"/>
                <w:sz w:val="24"/>
                <w:szCs w:val="24"/>
              </w:rPr>
              <w:t>Мастерская рукодельницы</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b"/>
              <w:ind w:left="0"/>
            </w:pPr>
            <w:r w:rsidRPr="00CE24E5">
              <w:t xml:space="preserve">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 </w:t>
            </w:r>
          </w:p>
        </w:tc>
      </w:tr>
      <w:tr w:rsidR="00720526" w:rsidRPr="00720526" w:rsidTr="00720526">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720526" w:rsidRDefault="00720526" w:rsidP="00720526">
            <w:pPr>
              <w:pStyle w:val="a9"/>
              <w:jc w:val="both"/>
              <w:rPr>
                <w:rFonts w:ascii="Times New Roman" w:hAnsi="Times New Roman"/>
                <w:sz w:val="24"/>
                <w:szCs w:val="24"/>
              </w:rPr>
            </w:pPr>
            <w:r w:rsidRPr="00720526">
              <w:rPr>
                <w:rFonts w:ascii="Times New Roman" w:eastAsia="Times New Roman" w:hAnsi="Times New Roman"/>
                <w:sz w:val="24"/>
                <w:szCs w:val="24"/>
              </w:rPr>
              <w:t>Мастерская инженеро</w:t>
            </w:r>
            <w:proofErr w:type="gramStart"/>
            <w:r w:rsidRPr="00720526">
              <w:rPr>
                <w:rFonts w:ascii="Times New Roman" w:eastAsia="Times New Roman" w:hAnsi="Times New Roman"/>
                <w:sz w:val="24"/>
                <w:szCs w:val="24"/>
              </w:rPr>
              <w:t>в-</w:t>
            </w:r>
            <w:proofErr w:type="gramEnd"/>
            <w:r w:rsidRPr="00720526">
              <w:rPr>
                <w:rFonts w:ascii="Times New Roman" w:eastAsia="Times New Roman" w:hAnsi="Times New Roman"/>
                <w:sz w:val="24"/>
                <w:szCs w:val="24"/>
              </w:rPr>
              <w:t xml:space="preserve"> конструкторов, строителей, декораторов</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391971" w:rsidRDefault="00720526" w:rsidP="00391971">
            <w:pPr>
              <w:pStyle w:val="ab"/>
              <w:ind w:left="0"/>
              <w:rPr>
                <w:b/>
              </w:rPr>
            </w:pPr>
            <w:r w:rsidRPr="00CE24E5">
              <w:t xml:space="preserve">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w:t>
            </w:r>
            <w:proofErr w:type="spellStart"/>
            <w:r w:rsidRPr="00CE24E5">
              <w:t>квиллинг</w:t>
            </w:r>
            <w:proofErr w:type="spellEnd"/>
            <w:r w:rsidRPr="00CE24E5">
              <w:t xml:space="preserve">. </w:t>
            </w:r>
            <w:proofErr w:type="spellStart"/>
            <w:r w:rsidRPr="00CE24E5">
              <w:t>Изонить</w:t>
            </w:r>
            <w:proofErr w:type="spellEnd"/>
            <w:r w:rsidRPr="00CE24E5">
              <w:t>. Художественные техники из креповой бумаги.</w:t>
            </w:r>
          </w:p>
        </w:tc>
      </w:tr>
      <w:tr w:rsidR="00720526" w:rsidRPr="00720526" w:rsidTr="00720526">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391971" w:rsidRDefault="00391971" w:rsidP="00720526">
            <w:pPr>
              <w:pStyle w:val="a9"/>
              <w:jc w:val="both"/>
              <w:rPr>
                <w:rFonts w:ascii="Times New Roman" w:hAnsi="Times New Roman"/>
                <w:sz w:val="24"/>
                <w:szCs w:val="24"/>
              </w:rPr>
            </w:pPr>
            <w:r w:rsidRPr="00391971">
              <w:rPr>
                <w:rFonts w:ascii="Times New Roman" w:eastAsia="Times New Roman" w:hAnsi="Times New Roman"/>
                <w:sz w:val="24"/>
                <w:szCs w:val="24"/>
              </w:rPr>
              <w:t>Мастерская кукольника</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526" w:rsidRPr="00391971" w:rsidRDefault="00391971" w:rsidP="00391971">
            <w:pPr>
              <w:pStyle w:val="ab"/>
              <w:ind w:left="0"/>
              <w:rPr>
                <w:b/>
              </w:rPr>
            </w:pPr>
            <w:r w:rsidRPr="00CE24E5">
              <w:t>Может ли игрушка быть полезной. Театральные куклы-марионетки. Игрушка из носка. Игрушка-неваляшка. Что узнали, чему научились.</w:t>
            </w:r>
          </w:p>
        </w:tc>
      </w:tr>
    </w:tbl>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391971" w:rsidRDefault="00391971" w:rsidP="00392109">
      <w:pPr>
        <w:pStyle w:val="a9"/>
        <w:rPr>
          <w:rFonts w:ascii="Times New Roman" w:hAnsi="Times New Roman"/>
          <w:b/>
          <w:sz w:val="24"/>
          <w:szCs w:val="24"/>
        </w:rPr>
      </w:pPr>
    </w:p>
    <w:p w:rsidR="00391971" w:rsidRDefault="00391971" w:rsidP="00392109">
      <w:pPr>
        <w:pStyle w:val="a9"/>
        <w:rPr>
          <w:rFonts w:ascii="Times New Roman" w:hAnsi="Times New Roman"/>
          <w:b/>
          <w:sz w:val="24"/>
          <w:szCs w:val="24"/>
        </w:rPr>
      </w:pPr>
    </w:p>
    <w:p w:rsidR="00391971" w:rsidRPr="00C97190" w:rsidRDefault="00391971" w:rsidP="00391971">
      <w:pPr>
        <w:spacing w:after="0" w:line="240" w:lineRule="auto"/>
        <w:jc w:val="center"/>
        <w:rPr>
          <w:rFonts w:ascii="Times New Roman" w:hAnsi="Times New Roman"/>
          <w:b/>
          <w:sz w:val="24"/>
          <w:szCs w:val="24"/>
        </w:rPr>
      </w:pPr>
      <w:r w:rsidRPr="00C97190">
        <w:rPr>
          <w:rFonts w:ascii="Times New Roman" w:hAnsi="Times New Roman"/>
          <w:b/>
          <w:sz w:val="24"/>
          <w:szCs w:val="24"/>
        </w:rPr>
        <w:lastRenderedPageBreak/>
        <w:t>Календарно-тематическое планирование 3 класс</w:t>
      </w:r>
    </w:p>
    <w:p w:rsidR="00391971" w:rsidRPr="00C97190" w:rsidRDefault="00391971" w:rsidP="00391971">
      <w:pPr>
        <w:spacing w:after="0" w:line="240" w:lineRule="auto"/>
        <w:jc w:val="center"/>
        <w:rPr>
          <w:rFonts w:ascii="Times New Roman" w:hAnsi="Times New Roman"/>
          <w:sz w:val="24"/>
          <w:szCs w:val="24"/>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11482"/>
        <w:gridCol w:w="1039"/>
      </w:tblGrid>
      <w:tr w:rsidR="00391971" w:rsidRPr="00C97190" w:rsidTr="00391971">
        <w:trPr>
          <w:trHeight w:val="740"/>
        </w:trPr>
        <w:tc>
          <w:tcPr>
            <w:tcW w:w="770" w:type="dxa"/>
            <w:vMerge w:val="restart"/>
          </w:tcPr>
          <w:p w:rsidR="00391971" w:rsidRPr="00C97190" w:rsidRDefault="00391971" w:rsidP="000975A7">
            <w:pPr>
              <w:spacing w:after="0" w:line="240" w:lineRule="auto"/>
              <w:rPr>
                <w:rFonts w:ascii="Times New Roman" w:hAnsi="Times New Roman"/>
                <w:b/>
                <w:sz w:val="24"/>
                <w:szCs w:val="24"/>
              </w:rPr>
            </w:pPr>
            <w:r w:rsidRPr="00C97190">
              <w:rPr>
                <w:rFonts w:ascii="Times New Roman" w:hAnsi="Times New Roman"/>
                <w:b/>
                <w:sz w:val="24"/>
                <w:szCs w:val="24"/>
              </w:rPr>
              <w:t xml:space="preserve">№ </w:t>
            </w: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11482" w:type="dxa"/>
            <w:vMerge w:val="restart"/>
          </w:tcPr>
          <w:p w:rsidR="00391971" w:rsidRPr="00C97190" w:rsidRDefault="00391971" w:rsidP="000975A7">
            <w:pPr>
              <w:spacing w:after="0" w:line="240" w:lineRule="auto"/>
              <w:jc w:val="center"/>
              <w:rPr>
                <w:rFonts w:ascii="Times New Roman" w:hAnsi="Times New Roman"/>
                <w:b/>
                <w:sz w:val="24"/>
                <w:szCs w:val="24"/>
              </w:rPr>
            </w:pPr>
            <w:r>
              <w:rPr>
                <w:rFonts w:ascii="Times New Roman" w:hAnsi="Times New Roman"/>
                <w:b/>
                <w:sz w:val="24"/>
                <w:szCs w:val="24"/>
              </w:rPr>
              <w:t>Перечень и название тем</w:t>
            </w:r>
          </w:p>
        </w:tc>
        <w:tc>
          <w:tcPr>
            <w:tcW w:w="1039" w:type="dxa"/>
            <w:vMerge w:val="restart"/>
          </w:tcPr>
          <w:p w:rsidR="00391971" w:rsidRPr="00C97190" w:rsidRDefault="00391971" w:rsidP="000975A7">
            <w:pPr>
              <w:spacing w:after="0" w:line="240" w:lineRule="auto"/>
              <w:rPr>
                <w:rFonts w:ascii="Times New Roman" w:hAnsi="Times New Roman"/>
                <w:sz w:val="24"/>
                <w:szCs w:val="24"/>
              </w:rPr>
            </w:pPr>
            <w:r>
              <w:rPr>
                <w:rFonts w:ascii="Times New Roman" w:hAnsi="Times New Roman"/>
                <w:b/>
                <w:sz w:val="24"/>
                <w:szCs w:val="24"/>
              </w:rPr>
              <w:t>Кол-во часов</w:t>
            </w:r>
          </w:p>
        </w:tc>
      </w:tr>
      <w:tr w:rsidR="00391971" w:rsidRPr="00C97190" w:rsidTr="00391971">
        <w:trPr>
          <w:trHeight w:val="276"/>
        </w:trPr>
        <w:tc>
          <w:tcPr>
            <w:tcW w:w="770" w:type="dxa"/>
            <w:vMerge/>
          </w:tcPr>
          <w:p w:rsidR="00391971" w:rsidRPr="00C97190" w:rsidRDefault="00391971" w:rsidP="000975A7">
            <w:pPr>
              <w:spacing w:after="0" w:line="240" w:lineRule="auto"/>
              <w:rPr>
                <w:rFonts w:ascii="Times New Roman" w:hAnsi="Times New Roman"/>
                <w:b/>
                <w:sz w:val="24"/>
                <w:szCs w:val="24"/>
              </w:rPr>
            </w:pPr>
          </w:p>
        </w:tc>
        <w:tc>
          <w:tcPr>
            <w:tcW w:w="11482" w:type="dxa"/>
            <w:vMerge/>
          </w:tcPr>
          <w:p w:rsidR="00391971" w:rsidRPr="00C97190" w:rsidRDefault="00391971" w:rsidP="000975A7">
            <w:pPr>
              <w:spacing w:after="0" w:line="240" w:lineRule="auto"/>
              <w:rPr>
                <w:rFonts w:ascii="Times New Roman" w:hAnsi="Times New Roman"/>
                <w:b/>
                <w:sz w:val="24"/>
                <w:szCs w:val="24"/>
              </w:rPr>
            </w:pPr>
          </w:p>
        </w:tc>
        <w:tc>
          <w:tcPr>
            <w:tcW w:w="1039" w:type="dxa"/>
            <w:vMerge/>
          </w:tcPr>
          <w:p w:rsidR="00391971" w:rsidRPr="00C97190" w:rsidRDefault="00391971" w:rsidP="000975A7">
            <w:pPr>
              <w:spacing w:after="0" w:line="240" w:lineRule="auto"/>
              <w:rPr>
                <w:rFonts w:ascii="Times New Roman" w:hAnsi="Times New Roman"/>
                <w:b/>
                <w:sz w:val="24"/>
                <w:szCs w:val="24"/>
              </w:rPr>
            </w:pPr>
          </w:p>
        </w:tc>
      </w:tr>
      <w:tr w:rsidR="00391971" w:rsidRPr="00C97190" w:rsidTr="00391971">
        <w:tc>
          <w:tcPr>
            <w:tcW w:w="13291" w:type="dxa"/>
            <w:gridSpan w:val="3"/>
          </w:tcPr>
          <w:p w:rsidR="00391971" w:rsidRPr="00C97190" w:rsidRDefault="00391971" w:rsidP="000975A7">
            <w:pPr>
              <w:spacing w:after="0" w:line="240" w:lineRule="auto"/>
              <w:jc w:val="center"/>
              <w:rPr>
                <w:rFonts w:ascii="Times New Roman" w:hAnsi="Times New Roman"/>
                <w:bCs/>
                <w:sz w:val="24"/>
                <w:szCs w:val="24"/>
              </w:rPr>
            </w:pPr>
            <w:r w:rsidRPr="00C97190">
              <w:rPr>
                <w:rFonts w:ascii="Times New Roman" w:hAnsi="Times New Roman"/>
                <w:bCs/>
                <w:sz w:val="24"/>
                <w:szCs w:val="24"/>
              </w:rPr>
              <w:t>Страна новаторов</w:t>
            </w:r>
            <w:r w:rsidRPr="00C97190">
              <w:rPr>
                <w:rFonts w:ascii="Times New Roman" w:hAnsi="Times New Roman"/>
                <w:b/>
                <w:bCs/>
                <w:sz w:val="24"/>
                <w:szCs w:val="24"/>
              </w:rPr>
              <w:t xml:space="preserve"> </w:t>
            </w:r>
            <w:r w:rsidRPr="00C97190">
              <w:rPr>
                <w:rFonts w:ascii="Times New Roman" w:hAnsi="Times New Roman"/>
                <w:sz w:val="24"/>
                <w:szCs w:val="24"/>
              </w:rPr>
              <w:t>(8 ч)</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1-2</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Мастерская упаковки.</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2</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3</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Занимательное градостроение.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4</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Чертёжная мастерская.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5</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Путешествие в страну порядка.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6</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Ремонт на необитаемом острове.</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7</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Домашние хлопоты.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8</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13291" w:type="dxa"/>
            <w:gridSpan w:val="3"/>
          </w:tcPr>
          <w:p w:rsidR="00391971" w:rsidRPr="00C97190" w:rsidRDefault="00391971" w:rsidP="000975A7">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нестандартных решений </w:t>
            </w:r>
            <w:r>
              <w:rPr>
                <w:rFonts w:ascii="Times New Roman" w:hAnsi="Times New Roman"/>
                <w:sz w:val="24"/>
                <w:szCs w:val="24"/>
              </w:rPr>
              <w:t>(6</w:t>
            </w:r>
            <w:r w:rsidRPr="00C97190">
              <w:rPr>
                <w:rFonts w:ascii="Times New Roman" w:hAnsi="Times New Roman"/>
                <w:sz w:val="24"/>
                <w:szCs w:val="24"/>
              </w:rPr>
              <w:t xml:space="preserve"> ч)</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9</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Танцующий зоопарк.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10</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Марш игрушек.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11</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Волшебная лепка.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12</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Скульптурные секреты.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13</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Поход в гости.</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lastRenderedPageBreak/>
              <w:t>14</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13291" w:type="dxa"/>
            <w:gridSpan w:val="3"/>
          </w:tcPr>
          <w:p w:rsidR="00391971" w:rsidRPr="00C97190" w:rsidRDefault="00391971" w:rsidP="000975A7">
            <w:pPr>
              <w:spacing w:after="0" w:line="240" w:lineRule="auto"/>
              <w:jc w:val="center"/>
              <w:rPr>
                <w:rFonts w:ascii="Times New Roman" w:hAnsi="Times New Roman"/>
                <w:bCs/>
                <w:sz w:val="24"/>
                <w:szCs w:val="24"/>
              </w:rPr>
            </w:pPr>
          </w:p>
          <w:p w:rsidR="00391971" w:rsidRPr="00C97190" w:rsidRDefault="00391971" w:rsidP="000975A7">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умелых рук </w:t>
            </w:r>
            <w:r w:rsidRPr="00C97190">
              <w:rPr>
                <w:rFonts w:ascii="Times New Roman" w:hAnsi="Times New Roman"/>
                <w:sz w:val="24"/>
                <w:szCs w:val="24"/>
              </w:rPr>
              <w:t>(8 ч)</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15</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Колёсные истории.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16</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Ателье игрушек.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17</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Игрушки и подушки.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18</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Семинар раскройщиков.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19</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Чем пахнут ремёсла.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20</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Контурная графика.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21</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Любимые </w:t>
            </w:r>
            <w:proofErr w:type="spellStart"/>
            <w:proofErr w:type="gramStart"/>
            <w:r w:rsidRPr="00C97190">
              <w:rPr>
                <w:rFonts w:ascii="Times New Roman" w:hAnsi="Times New Roman"/>
                <w:sz w:val="24"/>
                <w:szCs w:val="24"/>
              </w:rPr>
              <w:t>фенечки</w:t>
            </w:r>
            <w:proofErr w:type="spellEnd"/>
            <w:proofErr w:type="gramEnd"/>
            <w:r w:rsidRPr="00C97190">
              <w:rPr>
                <w:rFonts w:ascii="Times New Roman" w:hAnsi="Times New Roman"/>
                <w:sz w:val="24"/>
                <w:szCs w:val="24"/>
              </w:rPr>
              <w:t xml:space="preserve">.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22</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rPr>
          <w:trHeight w:val="349"/>
        </w:trPr>
        <w:tc>
          <w:tcPr>
            <w:tcW w:w="13291" w:type="dxa"/>
            <w:gridSpan w:val="3"/>
          </w:tcPr>
          <w:p w:rsidR="00391971" w:rsidRPr="00C97190" w:rsidRDefault="00391971" w:rsidP="000975A7">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высоких технологий </w:t>
            </w:r>
            <w:r>
              <w:rPr>
                <w:rFonts w:ascii="Times New Roman" w:hAnsi="Times New Roman"/>
                <w:sz w:val="24"/>
                <w:szCs w:val="24"/>
              </w:rPr>
              <w:t>(13</w:t>
            </w:r>
            <w:r w:rsidRPr="00C97190">
              <w:rPr>
                <w:rFonts w:ascii="Times New Roman" w:hAnsi="Times New Roman"/>
                <w:sz w:val="24"/>
                <w:szCs w:val="24"/>
              </w:rPr>
              <w:t xml:space="preserve"> ч)</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23-24</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Секреты рабочего стола.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2</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25</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Волшебные окна.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26</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Город компьютерных художников.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27-28</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Компьютерный дизайн.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2</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29-30</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Занимательное черчение.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2</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lastRenderedPageBreak/>
              <w:t>31</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Аллея редакторов.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32</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Улица виртуальных писателей.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1</w:t>
            </w:r>
          </w:p>
        </w:tc>
      </w:tr>
      <w:tr w:rsidR="00391971" w:rsidRPr="00C97190" w:rsidTr="00391971">
        <w:tc>
          <w:tcPr>
            <w:tcW w:w="770" w:type="dxa"/>
          </w:tcPr>
          <w:p w:rsidR="00391971" w:rsidRPr="00C97190" w:rsidRDefault="00391971" w:rsidP="000975A7">
            <w:pPr>
              <w:spacing w:after="0" w:line="240" w:lineRule="auto"/>
              <w:rPr>
                <w:rFonts w:ascii="Times New Roman" w:hAnsi="Times New Roman"/>
                <w:sz w:val="24"/>
                <w:szCs w:val="24"/>
              </w:rPr>
            </w:pPr>
            <w:r w:rsidRPr="00C97190">
              <w:rPr>
                <w:rFonts w:ascii="Times New Roman" w:hAnsi="Times New Roman"/>
                <w:sz w:val="24"/>
                <w:szCs w:val="24"/>
              </w:rPr>
              <w:t>33-35</w:t>
            </w:r>
          </w:p>
        </w:tc>
        <w:tc>
          <w:tcPr>
            <w:tcW w:w="11482" w:type="dxa"/>
          </w:tcPr>
          <w:p w:rsidR="00391971" w:rsidRPr="00C97190" w:rsidRDefault="00391971" w:rsidP="000975A7">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391971" w:rsidRPr="00C97190" w:rsidRDefault="00391971" w:rsidP="000975A7">
            <w:pPr>
              <w:autoSpaceDE w:val="0"/>
              <w:autoSpaceDN w:val="0"/>
              <w:adjustRightInd w:val="0"/>
              <w:spacing w:after="0" w:line="240" w:lineRule="auto"/>
              <w:rPr>
                <w:rFonts w:ascii="Times New Roman" w:hAnsi="Times New Roman"/>
                <w:sz w:val="24"/>
                <w:szCs w:val="24"/>
              </w:rPr>
            </w:pPr>
          </w:p>
        </w:tc>
        <w:tc>
          <w:tcPr>
            <w:tcW w:w="1039" w:type="dxa"/>
          </w:tcPr>
          <w:p w:rsidR="00391971" w:rsidRPr="00C97190" w:rsidRDefault="00391971" w:rsidP="00391971">
            <w:pPr>
              <w:spacing w:after="0" w:line="240" w:lineRule="auto"/>
              <w:jc w:val="center"/>
              <w:rPr>
                <w:rFonts w:ascii="Times New Roman" w:hAnsi="Times New Roman"/>
                <w:sz w:val="24"/>
                <w:szCs w:val="24"/>
              </w:rPr>
            </w:pPr>
            <w:r>
              <w:rPr>
                <w:rFonts w:ascii="Times New Roman" w:hAnsi="Times New Roman"/>
                <w:sz w:val="24"/>
                <w:szCs w:val="24"/>
              </w:rPr>
              <w:t>3</w:t>
            </w:r>
          </w:p>
        </w:tc>
      </w:tr>
    </w:tbl>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Default="00C479BC" w:rsidP="00392109">
      <w:pPr>
        <w:pStyle w:val="a9"/>
        <w:rPr>
          <w:rFonts w:ascii="Times New Roman" w:hAnsi="Times New Roman"/>
          <w:b/>
          <w:sz w:val="24"/>
          <w:szCs w:val="24"/>
        </w:rPr>
      </w:pPr>
    </w:p>
    <w:p w:rsidR="00C479BC" w:rsidRPr="00C97190" w:rsidRDefault="00C479BC" w:rsidP="00392109">
      <w:pPr>
        <w:pStyle w:val="a9"/>
        <w:rPr>
          <w:rFonts w:ascii="Times New Roman" w:hAnsi="Times New Roman"/>
          <w:b/>
          <w:sz w:val="24"/>
          <w:szCs w:val="24"/>
        </w:rPr>
      </w:pPr>
    </w:p>
    <w:p w:rsidR="00A7097D" w:rsidRDefault="00A7097D" w:rsidP="00A7097D">
      <w:pPr>
        <w:pStyle w:val="a9"/>
        <w:spacing w:before="120"/>
        <w:jc w:val="center"/>
        <w:rPr>
          <w:rFonts w:ascii="Times New Roman" w:hAnsi="Times New Roman"/>
          <w:b/>
          <w:sz w:val="24"/>
          <w:szCs w:val="24"/>
        </w:rPr>
      </w:pPr>
      <w:r>
        <w:rPr>
          <w:rFonts w:ascii="Times New Roman" w:hAnsi="Times New Roman"/>
          <w:b/>
          <w:sz w:val="24"/>
          <w:szCs w:val="24"/>
        </w:rPr>
        <w:br w:type="page"/>
      </w:r>
    </w:p>
    <w:p w:rsidR="00FE08CE" w:rsidRDefault="00FE08CE" w:rsidP="00392109">
      <w:pPr>
        <w:spacing w:after="0" w:line="240" w:lineRule="auto"/>
        <w:jc w:val="center"/>
        <w:rPr>
          <w:rFonts w:ascii="Times New Roman" w:hAnsi="Times New Roman"/>
          <w:b/>
          <w:sz w:val="24"/>
          <w:szCs w:val="24"/>
        </w:rPr>
      </w:pPr>
    </w:p>
    <w:p w:rsidR="00FE08CE" w:rsidRDefault="00FE08CE" w:rsidP="00392109">
      <w:pPr>
        <w:spacing w:after="0" w:line="240" w:lineRule="auto"/>
        <w:jc w:val="center"/>
        <w:rPr>
          <w:rFonts w:ascii="Times New Roman" w:hAnsi="Times New Roman"/>
          <w:b/>
          <w:sz w:val="24"/>
          <w:szCs w:val="24"/>
        </w:rPr>
      </w:pPr>
    </w:p>
    <w:p w:rsidR="00FE08CE" w:rsidRDefault="00FE08CE" w:rsidP="00392109">
      <w:pPr>
        <w:spacing w:after="0" w:line="240" w:lineRule="auto"/>
        <w:jc w:val="center"/>
        <w:rPr>
          <w:rFonts w:ascii="Times New Roman" w:hAnsi="Times New Roman"/>
          <w:b/>
          <w:sz w:val="24"/>
          <w:szCs w:val="24"/>
        </w:rPr>
      </w:pPr>
    </w:p>
    <w:p w:rsidR="00FE08CE" w:rsidRDefault="00FE08CE" w:rsidP="00392109">
      <w:pPr>
        <w:spacing w:after="0" w:line="240" w:lineRule="auto"/>
        <w:jc w:val="center"/>
        <w:rPr>
          <w:rFonts w:ascii="Times New Roman" w:hAnsi="Times New Roman"/>
          <w:b/>
          <w:sz w:val="24"/>
          <w:szCs w:val="24"/>
        </w:rPr>
      </w:pPr>
    </w:p>
    <w:p w:rsidR="00FE08CE" w:rsidRDefault="00FE08CE"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Default="00391971" w:rsidP="00392109">
      <w:pPr>
        <w:spacing w:after="0" w:line="240" w:lineRule="auto"/>
        <w:jc w:val="center"/>
        <w:rPr>
          <w:rFonts w:ascii="Times New Roman" w:hAnsi="Times New Roman"/>
          <w:b/>
          <w:sz w:val="24"/>
          <w:szCs w:val="24"/>
        </w:rPr>
      </w:pPr>
    </w:p>
    <w:p w:rsidR="00391971" w:rsidRPr="00391971" w:rsidRDefault="00391971" w:rsidP="00391971">
      <w:pPr>
        <w:pStyle w:val="a7"/>
        <w:kinsoku w:val="0"/>
        <w:overflowPunct w:val="0"/>
        <w:jc w:val="center"/>
        <w:textAlignment w:val="baseline"/>
        <w:rPr>
          <w:b/>
          <w:bCs/>
          <w:sz w:val="144"/>
          <w:szCs w:val="144"/>
          <w:u w:val="single"/>
        </w:rPr>
      </w:pPr>
      <w:r w:rsidRPr="00391971">
        <w:rPr>
          <w:b/>
          <w:bCs/>
          <w:sz w:val="144"/>
          <w:szCs w:val="144"/>
          <w:u w:val="single"/>
        </w:rPr>
        <w:t>ПРИЛОЖЕНИЕ</w:t>
      </w:r>
    </w:p>
    <w:p w:rsidR="00FE08CE" w:rsidRDefault="00FE08CE" w:rsidP="00392109">
      <w:pPr>
        <w:spacing w:after="0" w:line="240" w:lineRule="auto"/>
        <w:jc w:val="center"/>
        <w:rPr>
          <w:rFonts w:ascii="Times New Roman" w:hAnsi="Times New Roman"/>
          <w:b/>
          <w:sz w:val="24"/>
          <w:szCs w:val="24"/>
        </w:rPr>
      </w:pPr>
      <w:r>
        <w:rPr>
          <w:rFonts w:ascii="Times New Roman" w:hAnsi="Times New Roman"/>
          <w:b/>
          <w:sz w:val="24"/>
          <w:szCs w:val="24"/>
        </w:rPr>
        <w:br w:type="page"/>
      </w:r>
    </w:p>
    <w:p w:rsidR="005A2846" w:rsidRPr="00C97190" w:rsidRDefault="00392109" w:rsidP="00392109">
      <w:pPr>
        <w:spacing w:after="0" w:line="240" w:lineRule="auto"/>
        <w:jc w:val="center"/>
        <w:rPr>
          <w:rFonts w:ascii="Times New Roman" w:hAnsi="Times New Roman"/>
          <w:b/>
          <w:sz w:val="24"/>
          <w:szCs w:val="24"/>
        </w:rPr>
      </w:pPr>
      <w:r w:rsidRPr="00C97190">
        <w:rPr>
          <w:rFonts w:ascii="Times New Roman" w:hAnsi="Times New Roman"/>
          <w:b/>
          <w:sz w:val="24"/>
          <w:szCs w:val="24"/>
        </w:rPr>
        <w:lastRenderedPageBreak/>
        <w:t>Календарно-</w:t>
      </w:r>
      <w:r w:rsidR="005A2846" w:rsidRPr="00C97190">
        <w:rPr>
          <w:rFonts w:ascii="Times New Roman" w:hAnsi="Times New Roman"/>
          <w:b/>
          <w:sz w:val="24"/>
          <w:szCs w:val="24"/>
        </w:rPr>
        <w:t>тематическое планирование 3 класс</w:t>
      </w:r>
    </w:p>
    <w:p w:rsidR="005A2846" w:rsidRPr="00C97190" w:rsidRDefault="005A2846" w:rsidP="00392109">
      <w:pPr>
        <w:spacing w:after="0" w:line="240" w:lineRule="auto"/>
        <w:jc w:val="center"/>
        <w:rPr>
          <w:rFonts w:ascii="Times New Roman" w:hAnsi="Times New Roman"/>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850"/>
        <w:gridCol w:w="11482"/>
        <w:gridCol w:w="1134"/>
        <w:gridCol w:w="992"/>
      </w:tblGrid>
      <w:tr w:rsidR="00391971" w:rsidRPr="00C97190" w:rsidTr="001B4EDB">
        <w:trPr>
          <w:trHeight w:val="1026"/>
        </w:trPr>
        <w:tc>
          <w:tcPr>
            <w:tcW w:w="770" w:type="dxa"/>
            <w:vMerge w:val="restart"/>
            <w:tcBorders>
              <w:bottom w:val="single" w:sz="4" w:space="0" w:color="000000"/>
            </w:tcBorders>
          </w:tcPr>
          <w:p w:rsidR="00391971" w:rsidRPr="00C97190" w:rsidRDefault="00391971" w:rsidP="007A3FA8">
            <w:pPr>
              <w:spacing w:after="0" w:line="240" w:lineRule="auto"/>
              <w:rPr>
                <w:rFonts w:ascii="Times New Roman" w:hAnsi="Times New Roman"/>
                <w:b/>
                <w:sz w:val="24"/>
                <w:szCs w:val="24"/>
              </w:rPr>
            </w:pPr>
            <w:r w:rsidRPr="00C97190">
              <w:rPr>
                <w:rFonts w:ascii="Times New Roman" w:hAnsi="Times New Roman"/>
                <w:b/>
                <w:sz w:val="24"/>
                <w:szCs w:val="24"/>
              </w:rPr>
              <w:t xml:space="preserve">№ </w:t>
            </w:r>
          </w:p>
        </w:tc>
        <w:tc>
          <w:tcPr>
            <w:tcW w:w="850" w:type="dxa"/>
            <w:vMerge w:val="restart"/>
          </w:tcPr>
          <w:p w:rsidR="00391971" w:rsidRPr="00C97190" w:rsidRDefault="00391971" w:rsidP="00311316">
            <w:pPr>
              <w:spacing w:after="0" w:line="240" w:lineRule="auto"/>
              <w:rPr>
                <w:rFonts w:ascii="Times New Roman" w:hAnsi="Times New Roman"/>
                <w:sz w:val="24"/>
                <w:szCs w:val="24"/>
              </w:rPr>
            </w:pPr>
            <w:r w:rsidRPr="00C97190">
              <w:rPr>
                <w:rFonts w:ascii="Times New Roman" w:hAnsi="Times New Roman"/>
                <w:b/>
                <w:sz w:val="24"/>
                <w:szCs w:val="24"/>
              </w:rPr>
              <w:t>Кол-во часов</w:t>
            </w:r>
          </w:p>
        </w:tc>
        <w:tc>
          <w:tcPr>
            <w:tcW w:w="11482" w:type="dxa"/>
            <w:vMerge w:val="restart"/>
          </w:tcPr>
          <w:p w:rsidR="00391971" w:rsidRPr="00C97190" w:rsidRDefault="00391971" w:rsidP="00392109">
            <w:pPr>
              <w:spacing w:after="0" w:line="240" w:lineRule="auto"/>
              <w:jc w:val="center"/>
              <w:rPr>
                <w:rFonts w:ascii="Times New Roman" w:hAnsi="Times New Roman"/>
                <w:b/>
                <w:sz w:val="24"/>
                <w:szCs w:val="24"/>
              </w:rPr>
            </w:pPr>
            <w:r w:rsidRPr="00C97190">
              <w:rPr>
                <w:rFonts w:ascii="Times New Roman" w:hAnsi="Times New Roman"/>
                <w:b/>
                <w:sz w:val="24"/>
                <w:szCs w:val="24"/>
              </w:rPr>
              <w:t>Тема  урока</w:t>
            </w:r>
          </w:p>
        </w:tc>
        <w:tc>
          <w:tcPr>
            <w:tcW w:w="2126" w:type="dxa"/>
            <w:gridSpan w:val="2"/>
            <w:tcBorders>
              <w:bottom w:val="single" w:sz="4" w:space="0" w:color="000000"/>
            </w:tcBorders>
          </w:tcPr>
          <w:p w:rsidR="00391971" w:rsidRPr="00C97190" w:rsidRDefault="00391971" w:rsidP="00311316">
            <w:pPr>
              <w:spacing w:after="0" w:line="240" w:lineRule="auto"/>
              <w:rPr>
                <w:rFonts w:ascii="Times New Roman" w:hAnsi="Times New Roman"/>
                <w:b/>
                <w:sz w:val="24"/>
                <w:szCs w:val="24"/>
              </w:rPr>
            </w:pPr>
            <w:r>
              <w:rPr>
                <w:rFonts w:ascii="Times New Roman" w:hAnsi="Times New Roman"/>
                <w:b/>
                <w:sz w:val="24"/>
                <w:szCs w:val="24"/>
              </w:rPr>
              <w:t>Дата проведения</w:t>
            </w:r>
          </w:p>
        </w:tc>
      </w:tr>
      <w:tr w:rsidR="00391971" w:rsidRPr="00C97190" w:rsidTr="00392109">
        <w:trPr>
          <w:trHeight w:val="276"/>
        </w:trPr>
        <w:tc>
          <w:tcPr>
            <w:tcW w:w="770" w:type="dxa"/>
            <w:vMerge/>
          </w:tcPr>
          <w:p w:rsidR="00391971" w:rsidRPr="00C97190" w:rsidRDefault="00391971" w:rsidP="00311316">
            <w:pPr>
              <w:spacing w:after="0" w:line="240" w:lineRule="auto"/>
              <w:rPr>
                <w:rFonts w:ascii="Times New Roman" w:hAnsi="Times New Roman"/>
                <w:b/>
                <w:sz w:val="24"/>
                <w:szCs w:val="24"/>
              </w:rPr>
            </w:pPr>
          </w:p>
        </w:tc>
        <w:tc>
          <w:tcPr>
            <w:tcW w:w="850" w:type="dxa"/>
            <w:vMerge/>
          </w:tcPr>
          <w:p w:rsidR="00391971" w:rsidRPr="00C97190" w:rsidRDefault="00391971" w:rsidP="00311316">
            <w:pPr>
              <w:spacing w:after="0" w:line="240" w:lineRule="auto"/>
              <w:rPr>
                <w:rFonts w:ascii="Times New Roman" w:hAnsi="Times New Roman"/>
                <w:b/>
                <w:sz w:val="24"/>
                <w:szCs w:val="24"/>
              </w:rPr>
            </w:pPr>
          </w:p>
        </w:tc>
        <w:tc>
          <w:tcPr>
            <w:tcW w:w="11482" w:type="dxa"/>
            <w:vMerge/>
          </w:tcPr>
          <w:p w:rsidR="00391971" w:rsidRPr="00C97190" w:rsidRDefault="00391971" w:rsidP="00311316">
            <w:pPr>
              <w:spacing w:after="0" w:line="240" w:lineRule="auto"/>
              <w:rPr>
                <w:rFonts w:ascii="Times New Roman" w:hAnsi="Times New Roman"/>
                <w:b/>
                <w:sz w:val="24"/>
                <w:szCs w:val="24"/>
              </w:rPr>
            </w:pPr>
          </w:p>
        </w:tc>
        <w:tc>
          <w:tcPr>
            <w:tcW w:w="1134" w:type="dxa"/>
          </w:tcPr>
          <w:p w:rsidR="00391971" w:rsidRPr="00C97190" w:rsidRDefault="00391971" w:rsidP="00311316">
            <w:pPr>
              <w:spacing w:after="0" w:line="240" w:lineRule="auto"/>
              <w:rPr>
                <w:rFonts w:ascii="Times New Roman" w:hAnsi="Times New Roman"/>
                <w:b/>
                <w:sz w:val="24"/>
                <w:szCs w:val="24"/>
              </w:rPr>
            </w:pPr>
            <w:r>
              <w:rPr>
                <w:rFonts w:ascii="Times New Roman" w:hAnsi="Times New Roman"/>
                <w:b/>
                <w:sz w:val="24"/>
                <w:szCs w:val="24"/>
              </w:rPr>
              <w:t>По плану</w:t>
            </w:r>
          </w:p>
        </w:tc>
        <w:tc>
          <w:tcPr>
            <w:tcW w:w="992" w:type="dxa"/>
          </w:tcPr>
          <w:p w:rsidR="00391971" w:rsidRPr="00C97190" w:rsidRDefault="00391971" w:rsidP="00311316">
            <w:pPr>
              <w:spacing w:after="0" w:line="240" w:lineRule="auto"/>
              <w:rPr>
                <w:rFonts w:ascii="Times New Roman" w:hAnsi="Times New Roman"/>
                <w:b/>
                <w:sz w:val="24"/>
                <w:szCs w:val="24"/>
              </w:rPr>
            </w:pPr>
            <w:r>
              <w:rPr>
                <w:rFonts w:ascii="Times New Roman" w:hAnsi="Times New Roman"/>
                <w:b/>
                <w:sz w:val="24"/>
                <w:szCs w:val="24"/>
              </w:rPr>
              <w:t>По факту</w:t>
            </w:r>
          </w:p>
        </w:tc>
      </w:tr>
      <w:tr w:rsidR="00D24300" w:rsidRPr="00C97190" w:rsidTr="008D7373">
        <w:tc>
          <w:tcPr>
            <w:tcW w:w="15228" w:type="dxa"/>
            <w:gridSpan w:val="5"/>
          </w:tcPr>
          <w:p w:rsidR="00D24300" w:rsidRPr="00C97190" w:rsidRDefault="00D24300" w:rsidP="008D7373">
            <w:pPr>
              <w:spacing w:after="0" w:line="240" w:lineRule="auto"/>
              <w:jc w:val="center"/>
              <w:rPr>
                <w:rFonts w:ascii="Times New Roman" w:hAnsi="Times New Roman"/>
                <w:bCs/>
                <w:sz w:val="24"/>
                <w:szCs w:val="24"/>
              </w:rPr>
            </w:pPr>
            <w:r w:rsidRPr="00C97190">
              <w:rPr>
                <w:rFonts w:ascii="Times New Roman" w:hAnsi="Times New Roman"/>
                <w:bCs/>
                <w:sz w:val="24"/>
                <w:szCs w:val="24"/>
              </w:rPr>
              <w:t>Страна новаторов</w:t>
            </w:r>
            <w:r w:rsidRPr="00C97190">
              <w:rPr>
                <w:rFonts w:ascii="Times New Roman" w:hAnsi="Times New Roman"/>
                <w:b/>
                <w:bCs/>
                <w:sz w:val="24"/>
                <w:szCs w:val="24"/>
              </w:rPr>
              <w:t xml:space="preserve"> </w:t>
            </w:r>
            <w:r w:rsidRPr="00C97190">
              <w:rPr>
                <w:rFonts w:ascii="Times New Roman" w:hAnsi="Times New Roman"/>
                <w:sz w:val="24"/>
                <w:szCs w:val="24"/>
              </w:rPr>
              <w:t>(8 ч)</w:t>
            </w: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1-2</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2</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Мастерская упаковки.</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3</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Занимательное градостроение.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4</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Чертёжная мастерская.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5</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Путешествие в страну порядка.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6</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Ремонт на необитаемом острове.</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7</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Домашние хлопоты.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8</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D24300" w:rsidRPr="00C97190" w:rsidTr="008D7373">
        <w:tc>
          <w:tcPr>
            <w:tcW w:w="15228" w:type="dxa"/>
            <w:gridSpan w:val="5"/>
          </w:tcPr>
          <w:p w:rsidR="00D24300" w:rsidRPr="00C97190" w:rsidRDefault="00D24300" w:rsidP="008D7373">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нестандартных решений </w:t>
            </w:r>
            <w:r w:rsidR="00F269AB">
              <w:rPr>
                <w:rFonts w:ascii="Times New Roman" w:hAnsi="Times New Roman"/>
                <w:sz w:val="24"/>
                <w:szCs w:val="24"/>
              </w:rPr>
              <w:t>(6</w:t>
            </w:r>
            <w:r w:rsidRPr="00C97190">
              <w:rPr>
                <w:rFonts w:ascii="Times New Roman" w:hAnsi="Times New Roman"/>
                <w:sz w:val="24"/>
                <w:szCs w:val="24"/>
              </w:rPr>
              <w:t xml:space="preserve"> ч)</w:t>
            </w: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9</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Танцующий зоопарк.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10</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Марш игрушек.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11</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Волшебная лепка.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12</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Скульптурные секреты.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lastRenderedPageBreak/>
              <w:t>13</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Поход в гости.</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C569F3" w:rsidRPr="00C97190" w:rsidTr="008D7373">
        <w:tc>
          <w:tcPr>
            <w:tcW w:w="77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14</w:t>
            </w:r>
          </w:p>
        </w:tc>
        <w:tc>
          <w:tcPr>
            <w:tcW w:w="850" w:type="dxa"/>
          </w:tcPr>
          <w:p w:rsidR="00C569F3" w:rsidRPr="00C97190" w:rsidRDefault="00C569F3"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C569F3" w:rsidRPr="00C97190" w:rsidRDefault="00C569F3"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C569F3" w:rsidRPr="00C97190" w:rsidRDefault="00C569F3" w:rsidP="008D7373">
            <w:pPr>
              <w:spacing w:after="0" w:line="240" w:lineRule="auto"/>
              <w:rPr>
                <w:rFonts w:ascii="Times New Roman" w:hAnsi="Times New Roman"/>
                <w:sz w:val="24"/>
                <w:szCs w:val="24"/>
              </w:rPr>
            </w:pPr>
          </w:p>
        </w:tc>
        <w:tc>
          <w:tcPr>
            <w:tcW w:w="992" w:type="dxa"/>
          </w:tcPr>
          <w:p w:rsidR="00C569F3" w:rsidRPr="00C97190" w:rsidRDefault="00C569F3" w:rsidP="008D7373">
            <w:pPr>
              <w:spacing w:after="0" w:line="240" w:lineRule="auto"/>
              <w:rPr>
                <w:rFonts w:ascii="Times New Roman" w:hAnsi="Times New Roman"/>
                <w:sz w:val="24"/>
                <w:szCs w:val="24"/>
              </w:rPr>
            </w:pPr>
          </w:p>
        </w:tc>
      </w:tr>
      <w:tr w:rsidR="00D24300" w:rsidRPr="00C97190" w:rsidTr="008D7373">
        <w:tc>
          <w:tcPr>
            <w:tcW w:w="15228" w:type="dxa"/>
            <w:gridSpan w:val="5"/>
          </w:tcPr>
          <w:p w:rsidR="008D7373" w:rsidRPr="00C97190" w:rsidRDefault="008D7373" w:rsidP="008D7373">
            <w:pPr>
              <w:spacing w:after="0" w:line="240" w:lineRule="auto"/>
              <w:jc w:val="center"/>
              <w:rPr>
                <w:rFonts w:ascii="Times New Roman" w:hAnsi="Times New Roman"/>
                <w:bCs/>
                <w:sz w:val="24"/>
                <w:szCs w:val="24"/>
              </w:rPr>
            </w:pPr>
          </w:p>
          <w:p w:rsidR="00D24300" w:rsidRPr="00C97190" w:rsidRDefault="00D24300" w:rsidP="008D7373">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умелых рук </w:t>
            </w:r>
            <w:r w:rsidRPr="00C97190">
              <w:rPr>
                <w:rFonts w:ascii="Times New Roman" w:hAnsi="Times New Roman"/>
                <w:sz w:val="24"/>
                <w:szCs w:val="24"/>
              </w:rPr>
              <w:t>(8 ч)</w:t>
            </w: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15</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Колёсные истории.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16</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Ателье игрушек.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17</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Игрушки и подушки.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18</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Семинар раскройщиков.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19</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Чем пахнут ремёсла.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20</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Контурная графика.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21</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Любимые </w:t>
            </w:r>
            <w:proofErr w:type="spellStart"/>
            <w:r w:rsidRPr="00C97190">
              <w:rPr>
                <w:rFonts w:ascii="Times New Roman" w:hAnsi="Times New Roman"/>
                <w:sz w:val="24"/>
                <w:szCs w:val="24"/>
              </w:rPr>
              <w:t>фенечки</w:t>
            </w:r>
            <w:proofErr w:type="spellEnd"/>
            <w:r w:rsidRPr="00C97190">
              <w:rPr>
                <w:rFonts w:ascii="Times New Roman" w:hAnsi="Times New Roman"/>
                <w:sz w:val="24"/>
                <w:szCs w:val="24"/>
              </w:rPr>
              <w:t xml:space="preserve">.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22</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D24300" w:rsidRPr="00C97190" w:rsidTr="008D7373">
        <w:trPr>
          <w:trHeight w:val="349"/>
        </w:trPr>
        <w:tc>
          <w:tcPr>
            <w:tcW w:w="15228" w:type="dxa"/>
            <w:gridSpan w:val="5"/>
          </w:tcPr>
          <w:p w:rsidR="00D24300" w:rsidRPr="00C97190" w:rsidRDefault="00D24300" w:rsidP="008D7373">
            <w:pPr>
              <w:spacing w:after="0" w:line="240" w:lineRule="auto"/>
              <w:jc w:val="center"/>
              <w:rPr>
                <w:rFonts w:ascii="Times New Roman" w:hAnsi="Times New Roman"/>
                <w:bCs/>
                <w:sz w:val="24"/>
                <w:szCs w:val="24"/>
              </w:rPr>
            </w:pPr>
            <w:r w:rsidRPr="00C97190">
              <w:rPr>
                <w:rFonts w:ascii="Times New Roman" w:hAnsi="Times New Roman"/>
                <w:bCs/>
                <w:sz w:val="24"/>
                <w:szCs w:val="24"/>
              </w:rPr>
              <w:t xml:space="preserve">Страна высоких технологий </w:t>
            </w:r>
            <w:r w:rsidR="00F269AB">
              <w:rPr>
                <w:rFonts w:ascii="Times New Roman" w:hAnsi="Times New Roman"/>
                <w:sz w:val="24"/>
                <w:szCs w:val="24"/>
              </w:rPr>
              <w:t>(13</w:t>
            </w:r>
            <w:r w:rsidRPr="00C97190">
              <w:rPr>
                <w:rFonts w:ascii="Times New Roman" w:hAnsi="Times New Roman"/>
                <w:sz w:val="24"/>
                <w:szCs w:val="24"/>
              </w:rPr>
              <w:t xml:space="preserve"> ч)</w:t>
            </w: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23-24</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Секреты рабочего стола.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25</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Волшебные окна.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26</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Город компьютерных художников.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27-28</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Компьютерный дизайн.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lastRenderedPageBreak/>
              <w:t>29-30</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2</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Занимательное черчение.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31</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Аллея редакторов.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32</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1</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Улица виртуальных писателей.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r w:rsidR="0017027D" w:rsidRPr="00C97190" w:rsidTr="008D7373">
        <w:tc>
          <w:tcPr>
            <w:tcW w:w="77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33-35</w:t>
            </w:r>
          </w:p>
        </w:tc>
        <w:tc>
          <w:tcPr>
            <w:tcW w:w="850" w:type="dxa"/>
          </w:tcPr>
          <w:p w:rsidR="0017027D" w:rsidRPr="00C97190" w:rsidRDefault="0017027D" w:rsidP="008D7373">
            <w:pPr>
              <w:spacing w:after="0" w:line="240" w:lineRule="auto"/>
              <w:rPr>
                <w:rFonts w:ascii="Times New Roman" w:hAnsi="Times New Roman"/>
                <w:sz w:val="24"/>
                <w:szCs w:val="24"/>
              </w:rPr>
            </w:pPr>
            <w:r w:rsidRPr="00C97190">
              <w:rPr>
                <w:rFonts w:ascii="Times New Roman" w:hAnsi="Times New Roman"/>
                <w:sz w:val="24"/>
                <w:szCs w:val="24"/>
              </w:rPr>
              <w:t>3</w:t>
            </w:r>
          </w:p>
        </w:tc>
        <w:tc>
          <w:tcPr>
            <w:tcW w:w="11482" w:type="dxa"/>
          </w:tcPr>
          <w:p w:rsidR="0017027D" w:rsidRPr="00C97190" w:rsidRDefault="0017027D" w:rsidP="008D7373">
            <w:pPr>
              <w:autoSpaceDE w:val="0"/>
              <w:autoSpaceDN w:val="0"/>
              <w:adjustRightInd w:val="0"/>
              <w:spacing w:after="0" w:line="240" w:lineRule="auto"/>
              <w:rPr>
                <w:rFonts w:ascii="Times New Roman" w:hAnsi="Times New Roman"/>
                <w:sz w:val="24"/>
                <w:szCs w:val="24"/>
              </w:rPr>
            </w:pPr>
            <w:r w:rsidRPr="00C97190">
              <w:rPr>
                <w:rFonts w:ascii="Times New Roman" w:hAnsi="Times New Roman"/>
                <w:sz w:val="24"/>
                <w:szCs w:val="24"/>
              </w:rPr>
              <w:t xml:space="preserve">Твои творческие достижения. </w:t>
            </w:r>
          </w:p>
          <w:p w:rsidR="008D7373" w:rsidRPr="00C97190" w:rsidRDefault="008D7373" w:rsidP="008D7373">
            <w:pPr>
              <w:autoSpaceDE w:val="0"/>
              <w:autoSpaceDN w:val="0"/>
              <w:adjustRightInd w:val="0"/>
              <w:spacing w:after="0" w:line="240" w:lineRule="auto"/>
              <w:rPr>
                <w:rFonts w:ascii="Times New Roman" w:hAnsi="Times New Roman"/>
                <w:sz w:val="24"/>
                <w:szCs w:val="24"/>
              </w:rPr>
            </w:pPr>
          </w:p>
        </w:tc>
        <w:tc>
          <w:tcPr>
            <w:tcW w:w="1134" w:type="dxa"/>
          </w:tcPr>
          <w:p w:rsidR="0017027D" w:rsidRPr="00C97190" w:rsidRDefault="0017027D" w:rsidP="008D7373">
            <w:pPr>
              <w:spacing w:after="0" w:line="240" w:lineRule="auto"/>
              <w:rPr>
                <w:rFonts w:ascii="Times New Roman" w:hAnsi="Times New Roman"/>
                <w:sz w:val="24"/>
                <w:szCs w:val="24"/>
              </w:rPr>
            </w:pPr>
          </w:p>
        </w:tc>
        <w:tc>
          <w:tcPr>
            <w:tcW w:w="992" w:type="dxa"/>
          </w:tcPr>
          <w:p w:rsidR="0017027D" w:rsidRPr="00C97190" w:rsidRDefault="0017027D" w:rsidP="008D7373">
            <w:pPr>
              <w:spacing w:after="0" w:line="240" w:lineRule="auto"/>
              <w:rPr>
                <w:rFonts w:ascii="Times New Roman" w:hAnsi="Times New Roman"/>
                <w:sz w:val="24"/>
                <w:szCs w:val="24"/>
              </w:rPr>
            </w:pPr>
          </w:p>
        </w:tc>
      </w:tr>
    </w:tbl>
    <w:p w:rsidR="00D24300" w:rsidRPr="00C97190" w:rsidRDefault="00D24300" w:rsidP="008D7373">
      <w:pPr>
        <w:pStyle w:val="a9"/>
        <w:jc w:val="center"/>
        <w:rPr>
          <w:rFonts w:ascii="Times New Roman" w:hAnsi="Times New Roman"/>
          <w:b/>
          <w:sz w:val="24"/>
          <w:szCs w:val="24"/>
        </w:rPr>
      </w:pPr>
    </w:p>
    <w:p w:rsidR="001236C9" w:rsidRDefault="001236C9"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Default="00BF052E" w:rsidP="001236C9">
      <w:pPr>
        <w:spacing w:after="0" w:line="240" w:lineRule="auto"/>
        <w:rPr>
          <w:rFonts w:ascii="Times New Roman" w:hAnsi="Times New Roman"/>
          <w:sz w:val="24"/>
          <w:szCs w:val="24"/>
        </w:rPr>
      </w:pPr>
    </w:p>
    <w:p w:rsidR="00BF052E" w:rsidRPr="00BF052E" w:rsidRDefault="00BF052E" w:rsidP="00BF052E">
      <w:pPr>
        <w:pStyle w:val="a7"/>
        <w:kinsoku w:val="0"/>
        <w:overflowPunct w:val="0"/>
        <w:jc w:val="center"/>
        <w:textAlignment w:val="baseline"/>
        <w:rPr>
          <w:b/>
          <w:bCs/>
          <w:u w:val="single"/>
        </w:rPr>
      </w:pPr>
      <w:r w:rsidRPr="00BF052E">
        <w:rPr>
          <w:b/>
          <w:bCs/>
          <w:u w:val="single"/>
        </w:rPr>
        <w:lastRenderedPageBreak/>
        <w:t>ЛИСТ КОРРЕКТИРОВКИ РАБОЧЕЙ ПРОГРАММЫ</w:t>
      </w:r>
    </w:p>
    <w:tbl>
      <w:tblPr>
        <w:tblStyle w:val="af"/>
        <w:tblW w:w="0" w:type="auto"/>
        <w:tblLook w:val="04A0"/>
      </w:tblPr>
      <w:tblGrid>
        <w:gridCol w:w="1384"/>
        <w:gridCol w:w="4530"/>
        <w:gridCol w:w="2957"/>
        <w:gridCol w:w="2957"/>
        <w:gridCol w:w="2958"/>
      </w:tblGrid>
      <w:tr w:rsidR="00BF052E" w:rsidRPr="00BF052E" w:rsidTr="000975A7">
        <w:tc>
          <w:tcPr>
            <w:tcW w:w="1384" w:type="dxa"/>
          </w:tcPr>
          <w:p w:rsidR="00BF052E" w:rsidRPr="00BF052E" w:rsidRDefault="00BF052E" w:rsidP="000975A7">
            <w:pPr>
              <w:pStyle w:val="a7"/>
              <w:kinsoku w:val="0"/>
              <w:overflowPunct w:val="0"/>
              <w:jc w:val="center"/>
              <w:textAlignment w:val="baseline"/>
              <w:rPr>
                <w:bCs/>
              </w:rPr>
            </w:pPr>
            <w:r w:rsidRPr="00BF052E">
              <w:rPr>
                <w:bCs/>
              </w:rPr>
              <w:t>Класс</w:t>
            </w:r>
          </w:p>
        </w:tc>
        <w:tc>
          <w:tcPr>
            <w:tcW w:w="4530" w:type="dxa"/>
          </w:tcPr>
          <w:p w:rsidR="00BF052E" w:rsidRPr="00BF052E" w:rsidRDefault="00BF052E" w:rsidP="000975A7">
            <w:pPr>
              <w:pStyle w:val="a7"/>
              <w:kinsoku w:val="0"/>
              <w:overflowPunct w:val="0"/>
              <w:jc w:val="center"/>
              <w:textAlignment w:val="baseline"/>
              <w:rPr>
                <w:bCs/>
              </w:rPr>
            </w:pPr>
            <w:r w:rsidRPr="00BF052E">
              <w:rPr>
                <w:bCs/>
              </w:rPr>
              <w:t>Название раздела, темы</w:t>
            </w:r>
          </w:p>
        </w:tc>
        <w:tc>
          <w:tcPr>
            <w:tcW w:w="2957" w:type="dxa"/>
          </w:tcPr>
          <w:p w:rsidR="00BF052E" w:rsidRPr="00BF052E" w:rsidRDefault="00BF052E" w:rsidP="000975A7">
            <w:pPr>
              <w:pStyle w:val="a7"/>
              <w:kinsoku w:val="0"/>
              <w:overflowPunct w:val="0"/>
              <w:jc w:val="center"/>
              <w:textAlignment w:val="baseline"/>
              <w:rPr>
                <w:bCs/>
              </w:rPr>
            </w:pPr>
            <w:r w:rsidRPr="00BF052E">
              <w:rPr>
                <w:bCs/>
              </w:rPr>
              <w:t>Дата проведения по плану</w:t>
            </w:r>
          </w:p>
        </w:tc>
        <w:tc>
          <w:tcPr>
            <w:tcW w:w="2957" w:type="dxa"/>
          </w:tcPr>
          <w:p w:rsidR="00BF052E" w:rsidRPr="00BF052E" w:rsidRDefault="00BF052E" w:rsidP="000975A7">
            <w:pPr>
              <w:pStyle w:val="a7"/>
              <w:kinsoku w:val="0"/>
              <w:overflowPunct w:val="0"/>
              <w:jc w:val="center"/>
              <w:textAlignment w:val="baseline"/>
              <w:rPr>
                <w:bCs/>
              </w:rPr>
            </w:pPr>
            <w:r w:rsidRPr="00BF052E">
              <w:rPr>
                <w:bCs/>
              </w:rPr>
              <w:t>Причина корректировки</w:t>
            </w:r>
          </w:p>
        </w:tc>
        <w:tc>
          <w:tcPr>
            <w:tcW w:w="2958" w:type="dxa"/>
          </w:tcPr>
          <w:p w:rsidR="00BF052E" w:rsidRPr="00BF052E" w:rsidRDefault="00BF052E" w:rsidP="000975A7">
            <w:pPr>
              <w:pStyle w:val="a7"/>
              <w:kinsoku w:val="0"/>
              <w:overflowPunct w:val="0"/>
              <w:jc w:val="center"/>
              <w:textAlignment w:val="baseline"/>
              <w:rPr>
                <w:bCs/>
              </w:rPr>
            </w:pPr>
            <w:r w:rsidRPr="00BF052E">
              <w:rPr>
                <w:bCs/>
              </w:rPr>
              <w:t>Дата проведения по факту</w:t>
            </w: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r w:rsidR="00BF052E" w:rsidRPr="00BF052E" w:rsidTr="000975A7">
        <w:tc>
          <w:tcPr>
            <w:tcW w:w="1384"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4530"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7" w:type="dxa"/>
          </w:tcPr>
          <w:p w:rsidR="00BF052E" w:rsidRPr="00BF052E" w:rsidRDefault="00BF052E" w:rsidP="000975A7">
            <w:pPr>
              <w:pStyle w:val="a7"/>
              <w:kinsoku w:val="0"/>
              <w:overflowPunct w:val="0"/>
              <w:spacing w:line="360" w:lineRule="auto"/>
              <w:jc w:val="center"/>
              <w:textAlignment w:val="baseline"/>
              <w:rPr>
                <w:b/>
                <w:bCs/>
                <w:u w:val="single"/>
              </w:rPr>
            </w:pPr>
          </w:p>
        </w:tc>
        <w:tc>
          <w:tcPr>
            <w:tcW w:w="2958" w:type="dxa"/>
          </w:tcPr>
          <w:p w:rsidR="00BF052E" w:rsidRPr="00BF052E" w:rsidRDefault="00BF052E" w:rsidP="000975A7">
            <w:pPr>
              <w:pStyle w:val="a7"/>
              <w:kinsoku w:val="0"/>
              <w:overflowPunct w:val="0"/>
              <w:spacing w:line="360" w:lineRule="auto"/>
              <w:jc w:val="center"/>
              <w:textAlignment w:val="baseline"/>
              <w:rPr>
                <w:b/>
                <w:bCs/>
                <w:u w:val="single"/>
              </w:rPr>
            </w:pPr>
          </w:p>
        </w:tc>
      </w:tr>
    </w:tbl>
    <w:p w:rsidR="00BF052E" w:rsidRPr="00C97190" w:rsidRDefault="00BF052E" w:rsidP="001236C9">
      <w:pPr>
        <w:spacing w:after="0" w:line="240" w:lineRule="auto"/>
        <w:rPr>
          <w:rFonts w:ascii="Times New Roman" w:hAnsi="Times New Roman"/>
          <w:sz w:val="24"/>
          <w:szCs w:val="24"/>
        </w:rPr>
      </w:pPr>
    </w:p>
    <w:sectPr w:rsidR="00BF052E" w:rsidRPr="00C97190" w:rsidSect="001F7101">
      <w:foot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DCB" w:rsidRDefault="00C73DCB" w:rsidP="00F422F4">
      <w:pPr>
        <w:spacing w:after="0" w:line="240" w:lineRule="auto"/>
      </w:pPr>
      <w:r>
        <w:separator/>
      </w:r>
    </w:p>
  </w:endnote>
  <w:endnote w:type="continuationSeparator" w:id="0">
    <w:p w:rsidR="00C73DCB" w:rsidRDefault="00C73DCB" w:rsidP="00F42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0182"/>
    </w:sdtPr>
    <w:sdtContent>
      <w:p w:rsidR="00720526" w:rsidRDefault="00720526">
        <w:pPr>
          <w:pStyle w:val="a5"/>
          <w:jc w:val="center"/>
        </w:pPr>
        <w:fldSimple w:instr=" PAGE   \* MERGEFORMAT ">
          <w:r w:rsidR="00BF052E">
            <w:rPr>
              <w:noProof/>
            </w:rPr>
            <w:t>15</w:t>
          </w:r>
        </w:fldSimple>
      </w:p>
    </w:sdtContent>
  </w:sdt>
  <w:p w:rsidR="00720526" w:rsidRDefault="007205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DCB" w:rsidRDefault="00C73DCB" w:rsidP="00F422F4">
      <w:pPr>
        <w:spacing w:after="0" w:line="240" w:lineRule="auto"/>
      </w:pPr>
      <w:r>
        <w:separator/>
      </w:r>
    </w:p>
  </w:footnote>
  <w:footnote w:type="continuationSeparator" w:id="0">
    <w:p w:rsidR="00C73DCB" w:rsidRDefault="00C73DCB" w:rsidP="00F42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47B"/>
    <w:multiLevelType w:val="hybridMultilevel"/>
    <w:tmpl w:val="3540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4452E"/>
    <w:multiLevelType w:val="multilevel"/>
    <w:tmpl w:val="501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E23F4"/>
    <w:multiLevelType w:val="multilevel"/>
    <w:tmpl w:val="1E7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722A8"/>
    <w:multiLevelType w:val="hybridMultilevel"/>
    <w:tmpl w:val="8182E384"/>
    <w:lvl w:ilvl="0" w:tplc="0419000F">
      <w:start w:val="1"/>
      <w:numFmt w:val="decimal"/>
      <w:lvlText w:val="%1."/>
      <w:lvlJc w:val="left"/>
      <w:pPr>
        <w:ind w:left="78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46EED"/>
    <w:multiLevelType w:val="hybridMultilevel"/>
    <w:tmpl w:val="AFB65846"/>
    <w:lvl w:ilvl="0" w:tplc="17EE64E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45438"/>
    <w:multiLevelType w:val="multilevel"/>
    <w:tmpl w:val="3B6C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F0E0A"/>
    <w:multiLevelType w:val="hybridMultilevel"/>
    <w:tmpl w:val="70723DA6"/>
    <w:lvl w:ilvl="0" w:tplc="C2AE1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F5EB0"/>
    <w:multiLevelType w:val="hybridMultilevel"/>
    <w:tmpl w:val="A9CA4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9E3EBD"/>
    <w:multiLevelType w:val="multilevel"/>
    <w:tmpl w:val="49A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B5C79"/>
    <w:multiLevelType w:val="hybridMultilevel"/>
    <w:tmpl w:val="B66E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F7A1B"/>
    <w:multiLevelType w:val="hybridMultilevel"/>
    <w:tmpl w:val="63506834"/>
    <w:lvl w:ilvl="0" w:tplc="17EE64E4">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447B56E9"/>
    <w:multiLevelType w:val="hybridMultilevel"/>
    <w:tmpl w:val="E2FEC136"/>
    <w:lvl w:ilvl="0" w:tplc="17EE64E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5A5A4A"/>
    <w:multiLevelType w:val="hybridMultilevel"/>
    <w:tmpl w:val="280EE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B42977"/>
    <w:multiLevelType w:val="multilevel"/>
    <w:tmpl w:val="FC6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74CF6"/>
    <w:multiLevelType w:val="hybridMultilevel"/>
    <w:tmpl w:val="6CB023B8"/>
    <w:lvl w:ilvl="0" w:tplc="17EE64E4">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6">
    <w:nsid w:val="50842AC1"/>
    <w:multiLevelType w:val="hybridMultilevel"/>
    <w:tmpl w:val="B022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B52C4"/>
    <w:multiLevelType w:val="multilevel"/>
    <w:tmpl w:val="D08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B6909"/>
    <w:multiLevelType w:val="hybridMultilevel"/>
    <w:tmpl w:val="A75A9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F11241"/>
    <w:multiLevelType w:val="hybridMultilevel"/>
    <w:tmpl w:val="DD2A4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1D29F3"/>
    <w:multiLevelType w:val="hybridMultilevel"/>
    <w:tmpl w:val="8182E384"/>
    <w:lvl w:ilvl="0" w:tplc="0419000F">
      <w:start w:val="1"/>
      <w:numFmt w:val="decimal"/>
      <w:lvlText w:val="%1."/>
      <w:lvlJc w:val="left"/>
      <w:pPr>
        <w:ind w:left="78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EF09AE"/>
    <w:multiLevelType w:val="hybridMultilevel"/>
    <w:tmpl w:val="ECE25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240884"/>
    <w:multiLevelType w:val="hybridMultilevel"/>
    <w:tmpl w:val="CF22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7F2ACC"/>
    <w:multiLevelType w:val="multilevel"/>
    <w:tmpl w:val="1FD2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159BE"/>
    <w:multiLevelType w:val="hybridMultilevel"/>
    <w:tmpl w:val="44AA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7A3DF0"/>
    <w:multiLevelType w:val="hybridMultilevel"/>
    <w:tmpl w:val="DE32C8FA"/>
    <w:lvl w:ilvl="0" w:tplc="C2AE1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6F6969"/>
    <w:multiLevelType w:val="hybridMultilevel"/>
    <w:tmpl w:val="3B3A6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174CF4"/>
    <w:multiLevelType w:val="hybridMultilevel"/>
    <w:tmpl w:val="F23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E66A86"/>
    <w:multiLevelType w:val="hybridMultilevel"/>
    <w:tmpl w:val="E0C48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C56A6"/>
    <w:multiLevelType w:val="multilevel"/>
    <w:tmpl w:val="B36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F3597"/>
    <w:multiLevelType w:val="multilevel"/>
    <w:tmpl w:val="4DAA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316C21"/>
    <w:multiLevelType w:val="multilevel"/>
    <w:tmpl w:val="ECA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4"/>
  </w:num>
  <w:num w:numId="4">
    <w:abstractNumId w:val="10"/>
  </w:num>
  <w:num w:numId="5">
    <w:abstractNumId w:val="1"/>
  </w:num>
  <w:num w:numId="6">
    <w:abstractNumId w:val="20"/>
  </w:num>
  <w:num w:numId="7">
    <w:abstractNumId w:val="27"/>
  </w:num>
  <w:num w:numId="8">
    <w:abstractNumId w:val="13"/>
  </w:num>
  <w:num w:numId="9">
    <w:abstractNumId w:val="16"/>
  </w:num>
  <w:num w:numId="10">
    <w:abstractNumId w:val="26"/>
  </w:num>
  <w:num w:numId="11">
    <w:abstractNumId w:val="19"/>
  </w:num>
  <w:num w:numId="12">
    <w:abstractNumId w:val="8"/>
  </w:num>
  <w:num w:numId="13">
    <w:abstractNumId w:val="24"/>
  </w:num>
  <w:num w:numId="14">
    <w:abstractNumId w:val="22"/>
  </w:num>
  <w:num w:numId="15">
    <w:abstractNumId w:val="0"/>
  </w:num>
  <w:num w:numId="16">
    <w:abstractNumId w:val="21"/>
  </w:num>
  <w:num w:numId="17">
    <w:abstractNumId w:val="30"/>
  </w:num>
  <w:num w:numId="18">
    <w:abstractNumId w:val="29"/>
  </w:num>
  <w:num w:numId="19">
    <w:abstractNumId w:val="9"/>
  </w:num>
  <w:num w:numId="20">
    <w:abstractNumId w:val="6"/>
  </w:num>
  <w:num w:numId="21">
    <w:abstractNumId w:val="17"/>
  </w:num>
  <w:num w:numId="22">
    <w:abstractNumId w:val="23"/>
  </w:num>
  <w:num w:numId="23">
    <w:abstractNumId w:val="3"/>
  </w:num>
  <w:num w:numId="24">
    <w:abstractNumId w:val="2"/>
  </w:num>
  <w:num w:numId="25">
    <w:abstractNumId w:val="31"/>
  </w:num>
  <w:num w:numId="26">
    <w:abstractNumId w:val="14"/>
  </w:num>
  <w:num w:numId="27">
    <w:abstractNumId w:val="7"/>
  </w:num>
  <w:num w:numId="28">
    <w:abstractNumId w:val="25"/>
  </w:num>
  <w:num w:numId="29">
    <w:abstractNumId w:val="15"/>
  </w:num>
  <w:num w:numId="30">
    <w:abstractNumId w:val="11"/>
  </w:num>
  <w:num w:numId="31">
    <w:abstractNumId w:val="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22F4"/>
    <w:rsid w:val="00070903"/>
    <w:rsid w:val="00074EBA"/>
    <w:rsid w:val="00083EF0"/>
    <w:rsid w:val="000977C7"/>
    <w:rsid w:val="000A7A0C"/>
    <w:rsid w:val="00100E6E"/>
    <w:rsid w:val="00101ABD"/>
    <w:rsid w:val="001236C9"/>
    <w:rsid w:val="0017027D"/>
    <w:rsid w:val="001B5B9D"/>
    <w:rsid w:val="001B794B"/>
    <w:rsid w:val="001E75F0"/>
    <w:rsid w:val="001F7101"/>
    <w:rsid w:val="00214697"/>
    <w:rsid w:val="00217087"/>
    <w:rsid w:val="002E2E72"/>
    <w:rsid w:val="002F7447"/>
    <w:rsid w:val="00311316"/>
    <w:rsid w:val="00325739"/>
    <w:rsid w:val="00390031"/>
    <w:rsid w:val="00391971"/>
    <w:rsid w:val="00392109"/>
    <w:rsid w:val="0043091A"/>
    <w:rsid w:val="00460306"/>
    <w:rsid w:val="004819D3"/>
    <w:rsid w:val="00496B21"/>
    <w:rsid w:val="004A7615"/>
    <w:rsid w:val="004E00B1"/>
    <w:rsid w:val="00501315"/>
    <w:rsid w:val="0054627B"/>
    <w:rsid w:val="005578DF"/>
    <w:rsid w:val="00576802"/>
    <w:rsid w:val="00580414"/>
    <w:rsid w:val="005A045F"/>
    <w:rsid w:val="005A2846"/>
    <w:rsid w:val="005B71DB"/>
    <w:rsid w:val="005C07E8"/>
    <w:rsid w:val="005C1FFD"/>
    <w:rsid w:val="005C3B92"/>
    <w:rsid w:val="005D6175"/>
    <w:rsid w:val="006436A3"/>
    <w:rsid w:val="006C2BF3"/>
    <w:rsid w:val="006C4F7E"/>
    <w:rsid w:val="006D0677"/>
    <w:rsid w:val="00720526"/>
    <w:rsid w:val="00751325"/>
    <w:rsid w:val="00757721"/>
    <w:rsid w:val="0077365E"/>
    <w:rsid w:val="007A30E4"/>
    <w:rsid w:val="007A3FA8"/>
    <w:rsid w:val="007B1E5E"/>
    <w:rsid w:val="00830BCA"/>
    <w:rsid w:val="0087571C"/>
    <w:rsid w:val="00876723"/>
    <w:rsid w:val="008D7373"/>
    <w:rsid w:val="008F6180"/>
    <w:rsid w:val="00920C99"/>
    <w:rsid w:val="00921FB2"/>
    <w:rsid w:val="00937932"/>
    <w:rsid w:val="009435AB"/>
    <w:rsid w:val="00957E28"/>
    <w:rsid w:val="0099680C"/>
    <w:rsid w:val="009E1DAB"/>
    <w:rsid w:val="00A05684"/>
    <w:rsid w:val="00A05A84"/>
    <w:rsid w:val="00A7097D"/>
    <w:rsid w:val="00B05C3E"/>
    <w:rsid w:val="00B15F38"/>
    <w:rsid w:val="00B21D85"/>
    <w:rsid w:val="00B27379"/>
    <w:rsid w:val="00B45437"/>
    <w:rsid w:val="00BA1C89"/>
    <w:rsid w:val="00BA79C7"/>
    <w:rsid w:val="00BD7F51"/>
    <w:rsid w:val="00BF052E"/>
    <w:rsid w:val="00C20A56"/>
    <w:rsid w:val="00C34CCF"/>
    <w:rsid w:val="00C479BC"/>
    <w:rsid w:val="00C569F3"/>
    <w:rsid w:val="00C73DCB"/>
    <w:rsid w:val="00C809D0"/>
    <w:rsid w:val="00C97190"/>
    <w:rsid w:val="00CA32D4"/>
    <w:rsid w:val="00CD19A2"/>
    <w:rsid w:val="00CD50D3"/>
    <w:rsid w:val="00D24300"/>
    <w:rsid w:val="00D57C83"/>
    <w:rsid w:val="00DC4FDC"/>
    <w:rsid w:val="00DE0277"/>
    <w:rsid w:val="00E143D1"/>
    <w:rsid w:val="00E23597"/>
    <w:rsid w:val="00E34504"/>
    <w:rsid w:val="00E35E55"/>
    <w:rsid w:val="00E74365"/>
    <w:rsid w:val="00E87773"/>
    <w:rsid w:val="00E9010C"/>
    <w:rsid w:val="00E97352"/>
    <w:rsid w:val="00EA1702"/>
    <w:rsid w:val="00EB1F5D"/>
    <w:rsid w:val="00EE70F3"/>
    <w:rsid w:val="00F0465C"/>
    <w:rsid w:val="00F269AB"/>
    <w:rsid w:val="00F36BD8"/>
    <w:rsid w:val="00F422F4"/>
    <w:rsid w:val="00F70F32"/>
    <w:rsid w:val="00F71ACD"/>
    <w:rsid w:val="00F875C9"/>
    <w:rsid w:val="00FB0F59"/>
    <w:rsid w:val="00FC6096"/>
    <w:rsid w:val="00FE0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22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22F4"/>
  </w:style>
  <w:style w:type="paragraph" w:styleId="a5">
    <w:name w:val="footer"/>
    <w:basedOn w:val="a"/>
    <w:link w:val="a6"/>
    <w:uiPriority w:val="99"/>
    <w:unhideWhenUsed/>
    <w:rsid w:val="00F42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2F4"/>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D57C83"/>
    <w:pPr>
      <w:spacing w:before="100" w:beforeAutospacing="1" w:after="100" w:afterAutospacing="1" w:line="240" w:lineRule="auto"/>
    </w:pPr>
    <w:rPr>
      <w:rFonts w:ascii="Times New Roman" w:hAnsi="Times New Roman"/>
      <w:sz w:val="24"/>
      <w:szCs w:val="24"/>
    </w:rPr>
  </w:style>
  <w:style w:type="paragraph" w:styleId="a9">
    <w:name w:val="No Spacing"/>
    <w:link w:val="aa"/>
    <w:uiPriority w:val="1"/>
    <w:qFormat/>
    <w:rsid w:val="00D57C83"/>
    <w:pPr>
      <w:spacing w:after="0" w:line="240" w:lineRule="auto"/>
    </w:pPr>
    <w:rPr>
      <w:rFonts w:ascii="Calibri" w:eastAsia="Calibri" w:hAnsi="Calibri" w:cs="Times New Roman"/>
    </w:rPr>
  </w:style>
  <w:style w:type="paragraph" w:styleId="ab">
    <w:name w:val="List Paragraph"/>
    <w:basedOn w:val="a"/>
    <w:uiPriority w:val="34"/>
    <w:qFormat/>
    <w:rsid w:val="001E75F0"/>
    <w:pPr>
      <w:spacing w:after="0" w:line="240" w:lineRule="auto"/>
      <w:ind w:left="720"/>
      <w:contextualSpacing/>
    </w:pPr>
    <w:rPr>
      <w:rFonts w:ascii="Times New Roman" w:hAnsi="Times New Roman"/>
      <w:sz w:val="24"/>
      <w:szCs w:val="24"/>
    </w:rPr>
  </w:style>
  <w:style w:type="paragraph" w:styleId="ac">
    <w:name w:val="Balloon Text"/>
    <w:basedOn w:val="a"/>
    <w:link w:val="ad"/>
    <w:uiPriority w:val="99"/>
    <w:semiHidden/>
    <w:unhideWhenUsed/>
    <w:rsid w:val="000A7A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7A0C"/>
    <w:rPr>
      <w:rFonts w:ascii="Tahoma" w:eastAsia="Times New Roman" w:hAnsi="Tahoma" w:cs="Tahoma"/>
      <w:sz w:val="16"/>
      <w:szCs w:val="16"/>
      <w:lang w:eastAsia="ru-RU"/>
    </w:rPr>
  </w:style>
  <w:style w:type="character" w:customStyle="1" w:styleId="ae">
    <w:name w:val="Основной текст_"/>
    <w:link w:val="3"/>
    <w:rsid w:val="002F7447"/>
    <w:rPr>
      <w:shd w:val="clear" w:color="auto" w:fill="FFFFFF"/>
    </w:rPr>
  </w:style>
  <w:style w:type="paragraph" w:customStyle="1" w:styleId="3">
    <w:name w:val="Основной текст3"/>
    <w:basedOn w:val="a"/>
    <w:link w:val="ae"/>
    <w:rsid w:val="002F7447"/>
    <w:pPr>
      <w:widowControl w:val="0"/>
      <w:shd w:val="clear" w:color="auto" w:fill="FFFFFF"/>
      <w:spacing w:after="0" w:line="274" w:lineRule="exact"/>
      <w:jc w:val="both"/>
    </w:pPr>
    <w:rPr>
      <w:rFonts w:asciiTheme="minorHAnsi" w:eastAsiaTheme="minorHAnsi" w:hAnsiTheme="minorHAnsi" w:cstheme="minorBidi"/>
      <w:lang w:eastAsia="en-US"/>
    </w:rPr>
  </w:style>
  <w:style w:type="character" w:customStyle="1" w:styleId="2">
    <w:name w:val="Основной текст2"/>
    <w:rsid w:val="002F7447"/>
    <w:rPr>
      <w:rFonts w:ascii="Times New Roman" w:eastAsia="Times New Roman" w:hAnsi="Times New Roman" w:cs="Times New Roman"/>
      <w:b w:val="0"/>
      <w:bCs w:val="0"/>
      <w:i w:val="0"/>
      <w:iCs w:val="0"/>
      <w:smallCaps w:val="0"/>
      <w:strike w:val="0"/>
      <w:color w:val="000000"/>
      <w:spacing w:val="0"/>
      <w:w w:val="100"/>
      <w:position w:val="0"/>
      <w:sz w:val="13"/>
      <w:szCs w:val="13"/>
      <w:u w:val="single"/>
      <w:shd w:val="clear" w:color="auto" w:fill="FFFFFF"/>
      <w:lang w:val="ru-RU" w:eastAsia="ru-RU" w:bidi="ru-RU"/>
    </w:rPr>
  </w:style>
  <w:style w:type="character" w:customStyle="1" w:styleId="1">
    <w:name w:val="Основной текст1"/>
    <w:rsid w:val="002F74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a">
    <w:name w:val="Без интервала Знак"/>
    <w:basedOn w:val="a0"/>
    <w:link w:val="a9"/>
    <w:uiPriority w:val="1"/>
    <w:locked/>
    <w:rsid w:val="00C479BC"/>
    <w:rPr>
      <w:rFonts w:ascii="Calibri" w:eastAsia="Calibri" w:hAnsi="Calibri"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C479BC"/>
    <w:rPr>
      <w:rFonts w:ascii="Times New Roman" w:eastAsia="Times New Roman" w:hAnsi="Times New Roman" w:cs="Times New Roman"/>
      <w:sz w:val="24"/>
      <w:szCs w:val="24"/>
      <w:lang w:eastAsia="ru-RU"/>
    </w:rPr>
  </w:style>
  <w:style w:type="table" w:styleId="af">
    <w:name w:val="Table Grid"/>
    <w:basedOn w:val="a1"/>
    <w:uiPriority w:val="59"/>
    <w:rsid w:val="00BF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22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22F4"/>
  </w:style>
  <w:style w:type="paragraph" w:styleId="a5">
    <w:name w:val="footer"/>
    <w:basedOn w:val="a"/>
    <w:link w:val="a6"/>
    <w:uiPriority w:val="99"/>
    <w:unhideWhenUsed/>
    <w:rsid w:val="00F42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2F4"/>
  </w:style>
  <w:style w:type="paragraph" w:styleId="a7">
    <w:name w:val="Normal (Web)"/>
    <w:basedOn w:val="a"/>
    <w:uiPriority w:val="99"/>
    <w:unhideWhenUsed/>
    <w:rsid w:val="00D57C83"/>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D57C83"/>
    <w:pPr>
      <w:spacing w:after="0" w:line="240" w:lineRule="auto"/>
    </w:pPr>
    <w:rPr>
      <w:rFonts w:ascii="Calibri" w:eastAsia="Calibri" w:hAnsi="Calibri" w:cs="Times New Roman"/>
    </w:rPr>
  </w:style>
  <w:style w:type="paragraph" w:styleId="a9">
    <w:name w:val="List Paragraph"/>
    <w:basedOn w:val="a"/>
    <w:uiPriority w:val="34"/>
    <w:qFormat/>
    <w:rsid w:val="001E75F0"/>
    <w:pPr>
      <w:spacing w:after="0" w:line="240" w:lineRule="auto"/>
      <w:ind w:left="720"/>
      <w:contextualSpacing/>
    </w:pPr>
    <w:rPr>
      <w:rFonts w:ascii="Times New Roman" w:hAnsi="Times New Roman"/>
      <w:sz w:val="24"/>
      <w:szCs w:val="24"/>
    </w:rPr>
  </w:style>
  <w:style w:type="paragraph" w:styleId="aa">
    <w:name w:val="Balloon Text"/>
    <w:basedOn w:val="a"/>
    <w:link w:val="ab"/>
    <w:uiPriority w:val="99"/>
    <w:semiHidden/>
    <w:unhideWhenUsed/>
    <w:rsid w:val="000A7A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7A0C"/>
    <w:rPr>
      <w:rFonts w:ascii="Tahoma" w:eastAsia="Times New Roman" w:hAnsi="Tahoma" w:cs="Tahoma"/>
      <w:sz w:val="16"/>
      <w:szCs w:val="16"/>
      <w:lang w:eastAsia="ru-RU"/>
    </w:rPr>
  </w:style>
  <w:style w:type="character" w:customStyle="1" w:styleId="ac">
    <w:name w:val="Основной текст_"/>
    <w:link w:val="3"/>
    <w:rsid w:val="002F7447"/>
    <w:rPr>
      <w:shd w:val="clear" w:color="auto" w:fill="FFFFFF"/>
    </w:rPr>
  </w:style>
  <w:style w:type="paragraph" w:customStyle="1" w:styleId="3">
    <w:name w:val="Основной текст3"/>
    <w:basedOn w:val="a"/>
    <w:link w:val="ac"/>
    <w:rsid w:val="002F7447"/>
    <w:pPr>
      <w:widowControl w:val="0"/>
      <w:shd w:val="clear" w:color="auto" w:fill="FFFFFF"/>
      <w:spacing w:after="0" w:line="274" w:lineRule="exact"/>
      <w:jc w:val="both"/>
    </w:pPr>
    <w:rPr>
      <w:rFonts w:asciiTheme="minorHAnsi" w:eastAsiaTheme="minorHAnsi" w:hAnsiTheme="minorHAnsi" w:cstheme="minorBidi"/>
      <w:lang w:eastAsia="en-US"/>
    </w:rPr>
  </w:style>
  <w:style w:type="character" w:customStyle="1" w:styleId="2">
    <w:name w:val="Основной текст2"/>
    <w:rsid w:val="002F7447"/>
    <w:rPr>
      <w:rFonts w:ascii="Times New Roman" w:eastAsia="Times New Roman" w:hAnsi="Times New Roman" w:cs="Times New Roman"/>
      <w:b w:val="0"/>
      <w:bCs w:val="0"/>
      <w:i w:val="0"/>
      <w:iCs w:val="0"/>
      <w:smallCaps w:val="0"/>
      <w:strike w:val="0"/>
      <w:color w:val="000000"/>
      <w:spacing w:val="0"/>
      <w:w w:val="100"/>
      <w:position w:val="0"/>
      <w:sz w:val="13"/>
      <w:szCs w:val="13"/>
      <w:u w:val="single"/>
      <w:shd w:val="clear" w:color="auto" w:fill="FFFFFF"/>
      <w:lang w:val="ru-RU" w:eastAsia="ru-RU" w:bidi="ru-RU"/>
    </w:rPr>
  </w:style>
  <w:style w:type="character" w:customStyle="1" w:styleId="1">
    <w:name w:val="Основной текст1"/>
    <w:rsid w:val="002F74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Томилло</dc:creator>
  <cp:lastModifiedBy>Оксана</cp:lastModifiedBy>
  <cp:revision>2</cp:revision>
  <dcterms:created xsi:type="dcterms:W3CDTF">2019-09-15T17:31:00Z</dcterms:created>
  <dcterms:modified xsi:type="dcterms:W3CDTF">2019-09-15T17:31:00Z</dcterms:modified>
</cp:coreProperties>
</file>