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61" w:rsidRPr="006C7961" w:rsidRDefault="006C7961" w:rsidP="006C7961">
      <w:pPr>
        <w:rPr>
          <w:b/>
        </w:rPr>
      </w:pPr>
      <w:r>
        <w:rPr>
          <w:b/>
        </w:rPr>
        <w:t xml:space="preserve">                        </w:t>
      </w:r>
      <w:r w:rsidRPr="006C7961">
        <w:rPr>
          <w:b/>
        </w:rPr>
        <w:t xml:space="preserve">Муниципальное казенное </w:t>
      </w:r>
      <w:r>
        <w:rPr>
          <w:b/>
        </w:rPr>
        <w:t>обще</w:t>
      </w:r>
      <w:r w:rsidRPr="006C7961">
        <w:rPr>
          <w:b/>
        </w:rPr>
        <w:t>образовательное учреждение</w:t>
      </w:r>
    </w:p>
    <w:p w:rsidR="006C7961" w:rsidRDefault="006C7961" w:rsidP="006C7961">
      <w:pPr>
        <w:rPr>
          <w:b/>
        </w:rPr>
      </w:pPr>
      <w:r>
        <w:rPr>
          <w:b/>
        </w:rPr>
        <w:t xml:space="preserve">                  «Средняя школа№1 </w:t>
      </w:r>
      <w:proofErr w:type="spellStart"/>
      <w:r>
        <w:rPr>
          <w:b/>
        </w:rPr>
        <w:t>р.п</w:t>
      </w:r>
      <w:proofErr w:type="spellEnd"/>
      <w:r>
        <w:rPr>
          <w:b/>
        </w:rPr>
        <w:t xml:space="preserve">. Новая Майна муниципального образования </w:t>
      </w:r>
    </w:p>
    <w:p w:rsidR="006C7961" w:rsidRPr="006C7961" w:rsidRDefault="006C7961" w:rsidP="006C7961">
      <w:pPr>
        <w:rPr>
          <w:b/>
          <w:bCs/>
        </w:rPr>
      </w:pPr>
      <w:r>
        <w:rPr>
          <w:b/>
        </w:rPr>
        <w:t xml:space="preserve">                                           «Мелекесский район» Ульяновской области»</w:t>
      </w:r>
    </w:p>
    <w:p w:rsidR="006C7961" w:rsidRPr="006C7961" w:rsidRDefault="006C7961" w:rsidP="006C7961">
      <w:pPr>
        <w:rPr>
          <w:bCs/>
        </w:rPr>
      </w:pPr>
    </w:p>
    <w:p w:rsidR="006C7961" w:rsidRPr="006C7961" w:rsidRDefault="006C7961" w:rsidP="006C7961"/>
    <w:tbl>
      <w:tblPr>
        <w:tblStyle w:val="a3"/>
        <w:tblW w:w="10347" w:type="dxa"/>
        <w:jc w:val="center"/>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3543"/>
      </w:tblGrid>
      <w:tr w:rsidR="006C7961" w:rsidRPr="006C7961" w:rsidTr="006C7961">
        <w:trPr>
          <w:jc w:val="center"/>
        </w:trPr>
        <w:tc>
          <w:tcPr>
            <w:tcW w:w="3261" w:type="dxa"/>
            <w:hideMark/>
          </w:tcPr>
          <w:p w:rsidR="006C7961" w:rsidRPr="006C7961" w:rsidRDefault="006C7961" w:rsidP="006C7961">
            <w:pPr>
              <w:spacing w:after="200" w:line="276" w:lineRule="auto"/>
              <w:rPr>
                <w:bCs/>
              </w:rPr>
            </w:pPr>
            <w:r w:rsidRPr="006C7961">
              <w:rPr>
                <w:bCs/>
              </w:rPr>
              <w:t xml:space="preserve">РАССМОТРЕНО </w:t>
            </w:r>
          </w:p>
          <w:p w:rsidR="006C7961" w:rsidRPr="006C7961" w:rsidRDefault="006C7961" w:rsidP="006C7961">
            <w:pPr>
              <w:spacing w:after="200" w:line="276" w:lineRule="auto"/>
              <w:rPr>
                <w:bCs/>
              </w:rPr>
            </w:pPr>
            <w:r w:rsidRPr="006C7961">
              <w:rPr>
                <w:bCs/>
              </w:rPr>
              <w:t xml:space="preserve">на общешкольном </w:t>
            </w:r>
          </w:p>
          <w:p w:rsidR="006C7961" w:rsidRPr="006C7961" w:rsidRDefault="006C7961" w:rsidP="006C7961">
            <w:pPr>
              <w:spacing w:after="200" w:line="276" w:lineRule="auto"/>
              <w:rPr>
                <w:bCs/>
              </w:rPr>
            </w:pPr>
            <w:r w:rsidRPr="006C7961">
              <w:rPr>
                <w:bCs/>
              </w:rPr>
              <w:t xml:space="preserve">родительском </w:t>
            </w:r>
            <w:proofErr w:type="gramStart"/>
            <w:r w:rsidRPr="006C7961">
              <w:rPr>
                <w:bCs/>
              </w:rPr>
              <w:t>собрании</w:t>
            </w:r>
            <w:proofErr w:type="gramEnd"/>
          </w:p>
          <w:p w:rsidR="006C7961" w:rsidRPr="006C7961" w:rsidRDefault="006C7961" w:rsidP="006C7961">
            <w:pPr>
              <w:spacing w:after="200" w:line="276" w:lineRule="auto"/>
              <w:rPr>
                <w:bCs/>
              </w:rPr>
            </w:pPr>
            <w:r w:rsidRPr="006C7961">
              <w:rPr>
                <w:bCs/>
              </w:rPr>
              <w:t xml:space="preserve">Протокол № 1 </w:t>
            </w:r>
          </w:p>
          <w:p w:rsidR="006C7961" w:rsidRPr="006C7961" w:rsidRDefault="006C7961" w:rsidP="006C7961">
            <w:pPr>
              <w:spacing w:after="200" w:line="276" w:lineRule="auto"/>
              <w:rPr>
                <w:bCs/>
              </w:rPr>
            </w:pPr>
            <w:r>
              <w:rPr>
                <w:bCs/>
              </w:rPr>
              <w:t xml:space="preserve">от   </w:t>
            </w:r>
            <w:r w:rsidR="00C75BA2">
              <w:rPr>
                <w:bCs/>
              </w:rPr>
              <w:t>09.09</w:t>
            </w:r>
            <w:r>
              <w:rPr>
                <w:bCs/>
              </w:rPr>
              <w:t>.201</w:t>
            </w:r>
            <w:r w:rsidR="00C75BA2">
              <w:rPr>
                <w:bCs/>
              </w:rPr>
              <w:t>6</w:t>
            </w:r>
            <w:r w:rsidRPr="006C7961">
              <w:rPr>
                <w:bCs/>
              </w:rPr>
              <w:t>г.</w:t>
            </w:r>
          </w:p>
        </w:tc>
        <w:tc>
          <w:tcPr>
            <w:tcW w:w="3543" w:type="dxa"/>
            <w:hideMark/>
          </w:tcPr>
          <w:p w:rsidR="006C7961" w:rsidRPr="006C7961" w:rsidRDefault="006C7961" w:rsidP="006C7961">
            <w:pPr>
              <w:spacing w:after="200" w:line="276" w:lineRule="auto"/>
              <w:rPr>
                <w:bCs/>
              </w:rPr>
            </w:pPr>
            <w:r w:rsidRPr="006C7961">
              <w:rPr>
                <w:bCs/>
              </w:rPr>
              <w:t xml:space="preserve">РАССМОТРЕНО </w:t>
            </w:r>
          </w:p>
          <w:p w:rsidR="006C7961" w:rsidRPr="006C7961" w:rsidRDefault="006C7961" w:rsidP="006C7961">
            <w:pPr>
              <w:spacing w:after="200" w:line="276" w:lineRule="auto"/>
              <w:rPr>
                <w:bCs/>
              </w:rPr>
            </w:pPr>
            <w:r w:rsidRPr="006C7961">
              <w:rPr>
                <w:bCs/>
              </w:rPr>
              <w:t>на педагогическом совете</w:t>
            </w:r>
          </w:p>
          <w:p w:rsidR="006C7961" w:rsidRPr="006C7961" w:rsidRDefault="006C7961" w:rsidP="006C7961">
            <w:pPr>
              <w:spacing w:after="200" w:line="276" w:lineRule="auto"/>
              <w:rPr>
                <w:bCs/>
              </w:rPr>
            </w:pPr>
            <w:r>
              <w:rPr>
                <w:bCs/>
              </w:rPr>
              <w:t>Протокол № 1 от</w:t>
            </w:r>
            <w:r w:rsidR="00C75BA2">
              <w:rPr>
                <w:bCs/>
              </w:rPr>
              <w:t>29</w:t>
            </w:r>
            <w:r>
              <w:rPr>
                <w:bCs/>
              </w:rPr>
              <w:t>.08.201</w:t>
            </w:r>
            <w:r w:rsidR="00C75BA2">
              <w:rPr>
                <w:bCs/>
              </w:rPr>
              <w:t>6</w:t>
            </w:r>
            <w:r w:rsidRPr="006C7961">
              <w:rPr>
                <w:bCs/>
              </w:rPr>
              <w:t>г.</w:t>
            </w:r>
          </w:p>
        </w:tc>
        <w:tc>
          <w:tcPr>
            <w:tcW w:w="3543" w:type="dxa"/>
            <w:hideMark/>
          </w:tcPr>
          <w:p w:rsidR="006C7961" w:rsidRPr="006C7961" w:rsidRDefault="006C7961" w:rsidP="006C7961">
            <w:pPr>
              <w:spacing w:after="200" w:line="276" w:lineRule="auto"/>
              <w:rPr>
                <w:bCs/>
              </w:rPr>
            </w:pPr>
            <w:r w:rsidRPr="006C7961">
              <w:rPr>
                <w:bCs/>
              </w:rPr>
              <w:t>УТВЕРЖДАЮ</w:t>
            </w:r>
          </w:p>
          <w:p w:rsidR="006C7961" w:rsidRPr="006C7961" w:rsidRDefault="006C7961" w:rsidP="006C7961">
            <w:pPr>
              <w:spacing w:after="200" w:line="276" w:lineRule="auto"/>
              <w:rPr>
                <w:bCs/>
              </w:rPr>
            </w:pPr>
            <w:r w:rsidRPr="006C7961">
              <w:rPr>
                <w:bCs/>
              </w:rPr>
              <w:t xml:space="preserve">Директор МКОУ </w:t>
            </w:r>
            <w:r>
              <w:rPr>
                <w:bCs/>
              </w:rPr>
              <w:t xml:space="preserve">«Средняя школа </w:t>
            </w:r>
            <w:r w:rsidRPr="006C7961">
              <w:rPr>
                <w:bCs/>
              </w:rPr>
              <w:t>№1</w:t>
            </w:r>
            <w:r>
              <w:rPr>
                <w:bCs/>
              </w:rPr>
              <w:t xml:space="preserve"> </w:t>
            </w:r>
            <w:proofErr w:type="spellStart"/>
            <w:r>
              <w:rPr>
                <w:bCs/>
              </w:rPr>
              <w:t>р.п</w:t>
            </w:r>
            <w:proofErr w:type="spellEnd"/>
            <w:r>
              <w:rPr>
                <w:bCs/>
              </w:rPr>
              <w:t>. Новая Майна»</w:t>
            </w:r>
          </w:p>
          <w:p w:rsidR="006C7961" w:rsidRPr="006C7961" w:rsidRDefault="006C7961" w:rsidP="006C7961">
            <w:pPr>
              <w:spacing w:after="200" w:line="276" w:lineRule="auto"/>
              <w:rPr>
                <w:bCs/>
              </w:rPr>
            </w:pPr>
          </w:p>
          <w:p w:rsidR="006C7961" w:rsidRPr="006C7961" w:rsidRDefault="006C7961" w:rsidP="006C7961">
            <w:pPr>
              <w:spacing w:after="200" w:line="276" w:lineRule="auto"/>
              <w:rPr>
                <w:bCs/>
              </w:rPr>
            </w:pPr>
            <w:r w:rsidRPr="006C7961">
              <w:rPr>
                <w:bCs/>
              </w:rPr>
              <w:t>_________  М.А. Правдина</w:t>
            </w:r>
          </w:p>
          <w:p w:rsidR="006C7961" w:rsidRPr="006C7961" w:rsidRDefault="006C7961" w:rsidP="006C7961">
            <w:pPr>
              <w:spacing w:after="200" w:line="276" w:lineRule="auto"/>
              <w:rPr>
                <w:b/>
                <w:bCs/>
              </w:rPr>
            </w:pPr>
            <w:r w:rsidRPr="006C7961">
              <w:rPr>
                <w:bCs/>
              </w:rPr>
              <w:t xml:space="preserve">Приказ № ____ </w:t>
            </w:r>
            <w:proofErr w:type="gramStart"/>
            <w:r w:rsidRPr="006C7961">
              <w:rPr>
                <w:bCs/>
              </w:rPr>
              <w:t>от</w:t>
            </w:r>
            <w:proofErr w:type="gramEnd"/>
            <w:r w:rsidRPr="006C7961">
              <w:rPr>
                <w:bCs/>
              </w:rPr>
              <w:t xml:space="preserve"> ______________</w:t>
            </w:r>
          </w:p>
        </w:tc>
      </w:tr>
    </w:tbl>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Pr>
        <w:rPr>
          <w:rFonts w:ascii="Times New Roman" w:hAnsi="Times New Roman" w:cs="Times New Roman"/>
          <w:b/>
          <w:sz w:val="40"/>
          <w:szCs w:val="40"/>
        </w:rPr>
      </w:pPr>
    </w:p>
    <w:p w:rsidR="006C7961" w:rsidRPr="006C7961" w:rsidRDefault="006C7961" w:rsidP="006C7961">
      <w:pPr>
        <w:jc w:val="center"/>
        <w:rPr>
          <w:rFonts w:ascii="Times New Roman" w:hAnsi="Times New Roman" w:cs="Times New Roman"/>
          <w:b/>
          <w:sz w:val="40"/>
          <w:szCs w:val="40"/>
        </w:rPr>
      </w:pPr>
      <w:r w:rsidRPr="006C7961">
        <w:rPr>
          <w:rFonts w:ascii="Times New Roman" w:hAnsi="Times New Roman" w:cs="Times New Roman"/>
          <w:b/>
          <w:sz w:val="40"/>
          <w:szCs w:val="40"/>
        </w:rPr>
        <w:t>Отчёт</w:t>
      </w:r>
    </w:p>
    <w:p w:rsidR="006C7961" w:rsidRPr="006C7961" w:rsidRDefault="006C7961" w:rsidP="006C7961">
      <w:pPr>
        <w:jc w:val="center"/>
        <w:rPr>
          <w:rFonts w:ascii="Times New Roman" w:hAnsi="Times New Roman" w:cs="Times New Roman"/>
          <w:b/>
          <w:sz w:val="40"/>
          <w:szCs w:val="40"/>
        </w:rPr>
      </w:pPr>
      <w:r w:rsidRPr="006C7961">
        <w:rPr>
          <w:rFonts w:ascii="Times New Roman" w:hAnsi="Times New Roman" w:cs="Times New Roman"/>
          <w:b/>
          <w:sz w:val="40"/>
          <w:szCs w:val="40"/>
        </w:rPr>
        <w:t>о результатах самообследования</w:t>
      </w:r>
    </w:p>
    <w:p w:rsidR="006C7961" w:rsidRPr="006C7961" w:rsidRDefault="006C7961" w:rsidP="006C7961">
      <w:pPr>
        <w:jc w:val="center"/>
        <w:rPr>
          <w:rFonts w:ascii="Times New Roman" w:hAnsi="Times New Roman" w:cs="Times New Roman"/>
          <w:b/>
          <w:sz w:val="40"/>
          <w:szCs w:val="40"/>
        </w:rPr>
      </w:pPr>
      <w:r w:rsidRPr="006C7961">
        <w:rPr>
          <w:rFonts w:ascii="Times New Roman" w:hAnsi="Times New Roman" w:cs="Times New Roman"/>
          <w:b/>
          <w:sz w:val="40"/>
          <w:szCs w:val="40"/>
        </w:rPr>
        <w:t>за 2015-2016 учебный год</w:t>
      </w:r>
    </w:p>
    <w:p w:rsidR="006C7961" w:rsidRPr="006C7961" w:rsidRDefault="006C7961" w:rsidP="006C7961">
      <w:pPr>
        <w:rPr>
          <w:b/>
        </w:rPr>
      </w:pPr>
    </w:p>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Содержание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Раздел 1 . Аналитическая часть…………………………………....1</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Общие сведения о школе………………………………….1</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Социальное окружение школы……………………………1</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 xml:space="preserve"> Характеристика педагогического коллектива…………...1</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Характеристика  учащихся…………………………..........3</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Образовательная деятельность и ее результаты…………3</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 xml:space="preserve"> Работа по охране здоровья детей………………………..4</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Школьная инфраструктура………………………………..5</w:t>
      </w:r>
    </w:p>
    <w:p w:rsidR="006C7961" w:rsidRPr="006C7961" w:rsidRDefault="006C7961" w:rsidP="006C7961">
      <w:pPr>
        <w:numPr>
          <w:ilvl w:val="1"/>
          <w:numId w:val="2"/>
        </w:numPr>
        <w:rPr>
          <w:rFonts w:ascii="Times New Roman" w:hAnsi="Times New Roman" w:cs="Times New Roman"/>
          <w:sz w:val="24"/>
          <w:szCs w:val="24"/>
        </w:rPr>
      </w:pPr>
      <w:r w:rsidRPr="006C7961">
        <w:rPr>
          <w:rFonts w:ascii="Times New Roman" w:hAnsi="Times New Roman" w:cs="Times New Roman"/>
          <w:sz w:val="24"/>
          <w:szCs w:val="24"/>
        </w:rPr>
        <w:t>Конкурентное преимущество школы…………………….6</w:t>
      </w:r>
    </w:p>
    <w:p w:rsidR="006C7961" w:rsidRPr="006C7961" w:rsidRDefault="006C7961" w:rsidP="006C7961">
      <w:pPr>
        <w:rPr>
          <w:rFonts w:ascii="Times New Roman" w:hAnsi="Times New Roman" w:cs="Times New Roman"/>
          <w:bCs/>
          <w:sz w:val="24"/>
          <w:szCs w:val="24"/>
        </w:rPr>
      </w:pPr>
      <w:r w:rsidRPr="006C7961">
        <w:rPr>
          <w:rFonts w:ascii="Times New Roman" w:hAnsi="Times New Roman" w:cs="Times New Roman"/>
          <w:sz w:val="24"/>
          <w:szCs w:val="24"/>
        </w:rPr>
        <w:t xml:space="preserve">2.      </w:t>
      </w:r>
      <w:r w:rsidRPr="006C7961">
        <w:rPr>
          <w:rFonts w:ascii="Times New Roman" w:hAnsi="Times New Roman" w:cs="Times New Roman"/>
          <w:bCs/>
          <w:sz w:val="24"/>
          <w:szCs w:val="24"/>
        </w:rPr>
        <w:t xml:space="preserve">Информационная справка о состоянии </w:t>
      </w:r>
      <w:r w:rsidRPr="006C7961">
        <w:rPr>
          <w:rFonts w:ascii="Times New Roman" w:hAnsi="Times New Roman" w:cs="Times New Roman"/>
          <w:sz w:val="24"/>
          <w:szCs w:val="24"/>
        </w:rPr>
        <w:t xml:space="preserve"> развития,  в</w:t>
      </w:r>
      <w:r w:rsidRPr="006C7961">
        <w:rPr>
          <w:rFonts w:ascii="Times New Roman" w:hAnsi="Times New Roman" w:cs="Times New Roman"/>
          <w:bCs/>
          <w:sz w:val="24"/>
          <w:szCs w:val="24"/>
        </w:rPr>
        <w:t>оспитания  и социализации учащихся………………………………………6</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Cs/>
          <w:sz w:val="24"/>
          <w:szCs w:val="24"/>
        </w:rPr>
        <w:t xml:space="preserve">3.   </w:t>
      </w:r>
      <w:r w:rsidRPr="006C7961">
        <w:rPr>
          <w:rFonts w:ascii="Times New Roman" w:hAnsi="Times New Roman" w:cs="Times New Roman"/>
          <w:sz w:val="24"/>
          <w:szCs w:val="24"/>
        </w:rPr>
        <w:t xml:space="preserve">Характеристика системы </w:t>
      </w:r>
      <w:proofErr w:type="spellStart"/>
      <w:r w:rsidRPr="006C7961">
        <w:rPr>
          <w:rFonts w:ascii="Times New Roman" w:hAnsi="Times New Roman" w:cs="Times New Roman"/>
          <w:sz w:val="24"/>
          <w:szCs w:val="24"/>
        </w:rPr>
        <w:t>здоровьесбережения</w:t>
      </w:r>
      <w:proofErr w:type="spellEnd"/>
      <w:r w:rsidRPr="006C7961">
        <w:rPr>
          <w:rFonts w:ascii="Times New Roman" w:hAnsi="Times New Roman" w:cs="Times New Roman"/>
          <w:sz w:val="24"/>
          <w:szCs w:val="24"/>
        </w:rPr>
        <w:t xml:space="preserve">   участников образовательных отношений школы………………………………………13</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4. Характеристика состояния работы с одаренными учащимися,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описание основных проблем и прогноз развития системы работы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с одаренными учащимися……………………………………14</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 Характеристика состояния качества образования, описание основных проблем и прогноз функционирования и развития внутренней системы оценки качества образования………………………………………………20</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 Характеристика контингента учащихся школы с особыми возможностями здоровья……………………………………………………………22</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 Структура управления школой……………………………..23</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Раздел 2. Показатели деятельности МКОУ </w:t>
      </w:r>
      <w:r>
        <w:rPr>
          <w:rFonts w:ascii="Times New Roman" w:hAnsi="Times New Roman" w:cs="Times New Roman"/>
          <w:sz w:val="24"/>
          <w:szCs w:val="24"/>
        </w:rPr>
        <w:t>«</w:t>
      </w:r>
      <w:r w:rsidRPr="006C7961">
        <w:rPr>
          <w:rFonts w:ascii="Times New Roman" w:hAnsi="Times New Roman" w:cs="Times New Roman"/>
          <w:sz w:val="24"/>
          <w:szCs w:val="24"/>
        </w:rPr>
        <w:t>С</w:t>
      </w:r>
      <w:r>
        <w:rPr>
          <w:rFonts w:ascii="Times New Roman" w:hAnsi="Times New Roman" w:cs="Times New Roman"/>
          <w:sz w:val="24"/>
          <w:szCs w:val="24"/>
        </w:rPr>
        <w:t>редняя школа</w:t>
      </w:r>
      <w:r w:rsidRPr="006C7961">
        <w:rPr>
          <w:rFonts w:ascii="Times New Roman" w:hAnsi="Times New Roman" w:cs="Times New Roman"/>
          <w:sz w:val="24"/>
          <w:szCs w:val="24"/>
        </w:rPr>
        <w:t xml:space="preserve"> № 1р.п. Новая Майна</w:t>
      </w:r>
      <w:r w:rsidR="00B957DA">
        <w:rPr>
          <w:rFonts w:ascii="Times New Roman" w:hAnsi="Times New Roman" w:cs="Times New Roman"/>
          <w:sz w:val="24"/>
          <w:szCs w:val="24"/>
        </w:rPr>
        <w:t>»</w:t>
      </w:r>
      <w:r w:rsidRPr="006C7961">
        <w:rPr>
          <w:rFonts w:ascii="Times New Roman" w:hAnsi="Times New Roman" w:cs="Times New Roman"/>
          <w:sz w:val="24"/>
          <w:szCs w:val="24"/>
        </w:rPr>
        <w:t>, под</w:t>
      </w:r>
      <w:r>
        <w:rPr>
          <w:rFonts w:ascii="Times New Roman" w:hAnsi="Times New Roman" w:cs="Times New Roman"/>
          <w:sz w:val="24"/>
          <w:szCs w:val="24"/>
        </w:rPr>
        <w:t xml:space="preserve">лежащие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за 2015-2016</w:t>
      </w:r>
      <w:r w:rsidRPr="006C7961">
        <w:rPr>
          <w:rFonts w:ascii="Times New Roman" w:hAnsi="Times New Roman" w:cs="Times New Roman"/>
          <w:sz w:val="24"/>
          <w:szCs w:val="24"/>
        </w:rPr>
        <w:t xml:space="preserve"> </w:t>
      </w:r>
      <w:proofErr w:type="gramStart"/>
      <w:r w:rsidRPr="006C7961">
        <w:rPr>
          <w:rFonts w:ascii="Times New Roman" w:hAnsi="Times New Roman" w:cs="Times New Roman"/>
          <w:sz w:val="24"/>
          <w:szCs w:val="24"/>
        </w:rPr>
        <w:t>учебный</w:t>
      </w:r>
      <w:proofErr w:type="gramEnd"/>
      <w:r w:rsidRPr="006C7961">
        <w:rPr>
          <w:rFonts w:ascii="Times New Roman" w:hAnsi="Times New Roman" w:cs="Times New Roman"/>
          <w:sz w:val="24"/>
          <w:szCs w:val="24"/>
        </w:rPr>
        <w:t xml:space="preserve"> года………………………………………………24</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sz w:val="24"/>
          <w:szCs w:val="24"/>
        </w:rPr>
        <w:t>1.1.</w:t>
      </w:r>
      <w:r w:rsidRPr="006C7961">
        <w:rPr>
          <w:rFonts w:ascii="Times New Roman" w:hAnsi="Times New Roman" w:cs="Times New Roman"/>
          <w:b/>
          <w:bCs/>
          <w:sz w:val="24"/>
          <w:szCs w:val="24"/>
        </w:rPr>
        <w:t xml:space="preserve"> Общие сведения о школе.</w:t>
      </w:r>
    </w:p>
    <w:p w:rsidR="006C7961" w:rsidRPr="006C7961" w:rsidRDefault="006C7961" w:rsidP="006C7961">
      <w:pPr>
        <w:rPr>
          <w:rFonts w:ascii="Times New Roman" w:hAnsi="Times New Roman" w:cs="Times New Roman"/>
          <w:bCs/>
          <w:sz w:val="24"/>
          <w:szCs w:val="24"/>
        </w:rPr>
      </w:pPr>
      <w:r w:rsidRPr="006C7961">
        <w:rPr>
          <w:rFonts w:ascii="Times New Roman" w:hAnsi="Times New Roman" w:cs="Times New Roman"/>
          <w:b/>
          <w:bCs/>
          <w:sz w:val="24"/>
          <w:szCs w:val="24"/>
        </w:rPr>
        <w:t xml:space="preserve">Полное название школы: </w:t>
      </w:r>
      <w:r w:rsidRPr="006C7961">
        <w:rPr>
          <w:rFonts w:ascii="Times New Roman" w:hAnsi="Times New Roman" w:cs="Times New Roman"/>
          <w:sz w:val="24"/>
          <w:szCs w:val="24"/>
        </w:rPr>
        <w:t xml:space="preserve">муниципальное казенное общеобразовательное учреждение «Средняя школа № 1р.п. Новая Майна </w:t>
      </w:r>
      <w:r w:rsidR="00B957DA">
        <w:rPr>
          <w:rFonts w:ascii="Times New Roman" w:hAnsi="Times New Roman" w:cs="Times New Roman"/>
          <w:bCs/>
          <w:sz w:val="24"/>
          <w:szCs w:val="24"/>
        </w:rPr>
        <w:t>м</w:t>
      </w:r>
      <w:r w:rsidRPr="006C7961">
        <w:rPr>
          <w:rFonts w:ascii="Times New Roman" w:hAnsi="Times New Roman" w:cs="Times New Roman"/>
          <w:bCs/>
          <w:sz w:val="24"/>
          <w:szCs w:val="24"/>
        </w:rPr>
        <w:t>униципального образования «Мелекесский район» Ульяновской области».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 xml:space="preserve">Адрес школы: </w:t>
      </w:r>
      <w:r w:rsidRPr="006C7961">
        <w:rPr>
          <w:rFonts w:ascii="Times New Roman" w:hAnsi="Times New Roman" w:cs="Times New Roman"/>
          <w:sz w:val="24"/>
          <w:szCs w:val="24"/>
        </w:rPr>
        <w:t xml:space="preserve">Российская Федерация, 433555, Ульяновская область, Мелекесский район, </w:t>
      </w:r>
      <w:proofErr w:type="spellStart"/>
      <w:r w:rsidRPr="006C7961">
        <w:rPr>
          <w:rFonts w:ascii="Times New Roman" w:hAnsi="Times New Roman" w:cs="Times New Roman"/>
          <w:sz w:val="24"/>
          <w:szCs w:val="24"/>
        </w:rPr>
        <w:t>р.п</w:t>
      </w:r>
      <w:proofErr w:type="spellEnd"/>
      <w:r w:rsidRPr="006C7961">
        <w:rPr>
          <w:rFonts w:ascii="Times New Roman" w:hAnsi="Times New Roman" w:cs="Times New Roman"/>
          <w:sz w:val="24"/>
          <w:szCs w:val="24"/>
        </w:rPr>
        <w:t>. Но</w:t>
      </w:r>
      <w:r w:rsidR="00B957DA">
        <w:rPr>
          <w:rFonts w:ascii="Times New Roman" w:hAnsi="Times New Roman" w:cs="Times New Roman"/>
          <w:sz w:val="24"/>
          <w:szCs w:val="24"/>
        </w:rPr>
        <w:t>вая Майна, улица Шутова, дом 1;</w:t>
      </w:r>
    </w:p>
    <w:p w:rsidR="006C7961" w:rsidRPr="00B957DA" w:rsidRDefault="006C7961" w:rsidP="006C7961">
      <w:pPr>
        <w:rPr>
          <w:rFonts w:ascii="Times New Roman" w:hAnsi="Times New Roman" w:cs="Times New Roman"/>
          <w:bCs/>
          <w:sz w:val="24"/>
          <w:szCs w:val="24"/>
        </w:rPr>
      </w:pPr>
      <w:r w:rsidRPr="006C7961">
        <w:rPr>
          <w:rFonts w:ascii="Times New Roman" w:hAnsi="Times New Roman" w:cs="Times New Roman"/>
          <w:b/>
          <w:bCs/>
          <w:sz w:val="24"/>
          <w:szCs w:val="24"/>
        </w:rPr>
        <w:t xml:space="preserve">Учредитель:  </w:t>
      </w:r>
      <w:r w:rsidRPr="006C7961">
        <w:rPr>
          <w:rFonts w:ascii="Times New Roman" w:hAnsi="Times New Roman" w:cs="Times New Roman"/>
          <w:sz w:val="24"/>
          <w:szCs w:val="24"/>
        </w:rPr>
        <w:t xml:space="preserve"> Российская Федерация,433508, Ульяновская область, Мелекесский район, город Димитровград, улица Хмельницкого, дом 93.</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Директор</w:t>
      </w:r>
      <w:r w:rsidR="00B957DA">
        <w:rPr>
          <w:rFonts w:ascii="Times New Roman" w:hAnsi="Times New Roman" w:cs="Times New Roman"/>
          <w:sz w:val="24"/>
          <w:szCs w:val="24"/>
        </w:rPr>
        <w:t>: Правдина Марина Анатольевна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Номер лицензии:</w:t>
      </w:r>
      <w:r w:rsidR="00B957DA">
        <w:rPr>
          <w:rFonts w:ascii="Times New Roman" w:hAnsi="Times New Roman" w:cs="Times New Roman"/>
          <w:b/>
          <w:bCs/>
          <w:sz w:val="24"/>
          <w:szCs w:val="24"/>
        </w:rPr>
        <w:t xml:space="preserve"> №2953 </w:t>
      </w:r>
      <w:r w:rsidR="00B957DA">
        <w:rPr>
          <w:rFonts w:ascii="Times New Roman" w:hAnsi="Times New Roman" w:cs="Times New Roman"/>
          <w:bCs/>
          <w:sz w:val="24"/>
          <w:szCs w:val="24"/>
        </w:rPr>
        <w:t>73Л01 № 0001496</w:t>
      </w:r>
      <w:r w:rsidRPr="006C7961">
        <w:rPr>
          <w:rFonts w:ascii="Times New Roman" w:hAnsi="Times New Roman" w:cs="Times New Roman"/>
          <w:bCs/>
          <w:sz w:val="24"/>
          <w:szCs w:val="24"/>
        </w:rPr>
        <w:t>,</w:t>
      </w:r>
      <w:r w:rsidR="00B957DA">
        <w:rPr>
          <w:rFonts w:ascii="Times New Roman" w:hAnsi="Times New Roman" w:cs="Times New Roman"/>
          <w:bCs/>
          <w:sz w:val="24"/>
          <w:szCs w:val="24"/>
        </w:rPr>
        <w:t xml:space="preserve"> </w:t>
      </w:r>
      <w:proofErr w:type="gramStart"/>
      <w:r w:rsidR="00B957DA">
        <w:rPr>
          <w:rFonts w:ascii="Times New Roman" w:hAnsi="Times New Roman" w:cs="Times New Roman"/>
          <w:bCs/>
          <w:sz w:val="24"/>
          <w:szCs w:val="24"/>
        </w:rPr>
        <w:t>выданная</w:t>
      </w:r>
      <w:proofErr w:type="gramEnd"/>
      <w:r w:rsidR="00B957DA">
        <w:rPr>
          <w:rFonts w:ascii="Times New Roman" w:hAnsi="Times New Roman" w:cs="Times New Roman"/>
          <w:bCs/>
          <w:sz w:val="24"/>
          <w:szCs w:val="24"/>
        </w:rPr>
        <w:t xml:space="preserve"> 09 июня 2016 года,</w:t>
      </w:r>
      <w:r w:rsidRPr="006C7961">
        <w:rPr>
          <w:rFonts w:ascii="Times New Roman" w:hAnsi="Times New Roman" w:cs="Times New Roman"/>
          <w:bCs/>
          <w:sz w:val="24"/>
          <w:szCs w:val="24"/>
        </w:rPr>
        <w:t xml:space="preserve"> </w:t>
      </w:r>
      <w:r w:rsidRPr="006C7961">
        <w:rPr>
          <w:rFonts w:ascii="Times New Roman" w:hAnsi="Times New Roman" w:cs="Times New Roman"/>
          <w:sz w:val="24"/>
          <w:szCs w:val="24"/>
        </w:rPr>
        <w:t>срок действия – бессрочно.</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 xml:space="preserve">Свидетельство о государственной </w:t>
      </w:r>
      <w:proofErr w:type="spellStart"/>
      <w:r w:rsidRPr="006C7961">
        <w:rPr>
          <w:rFonts w:ascii="Times New Roman" w:hAnsi="Times New Roman" w:cs="Times New Roman"/>
          <w:b/>
          <w:bCs/>
          <w:sz w:val="24"/>
          <w:szCs w:val="24"/>
        </w:rPr>
        <w:t>аккредитации</w:t>
      </w:r>
      <w:proofErr w:type="gramStart"/>
      <w:r w:rsidRPr="006C7961">
        <w:rPr>
          <w:rFonts w:ascii="Times New Roman" w:hAnsi="Times New Roman" w:cs="Times New Roman"/>
          <w:b/>
          <w:bCs/>
          <w:sz w:val="24"/>
          <w:szCs w:val="24"/>
        </w:rPr>
        <w:t>:</w:t>
      </w:r>
      <w:r w:rsidRPr="006C7961">
        <w:rPr>
          <w:rFonts w:ascii="Times New Roman" w:hAnsi="Times New Roman" w:cs="Times New Roman"/>
          <w:sz w:val="24"/>
          <w:szCs w:val="24"/>
        </w:rPr>
        <w:t>с</w:t>
      </w:r>
      <w:proofErr w:type="gramEnd"/>
      <w:r w:rsidRPr="006C7961">
        <w:rPr>
          <w:rFonts w:ascii="Times New Roman" w:hAnsi="Times New Roman" w:cs="Times New Roman"/>
          <w:sz w:val="24"/>
          <w:szCs w:val="24"/>
        </w:rPr>
        <w:t>ерия</w:t>
      </w:r>
      <w:proofErr w:type="spellEnd"/>
      <w:r w:rsidRPr="006C7961">
        <w:rPr>
          <w:rFonts w:ascii="Times New Roman" w:hAnsi="Times New Roman" w:cs="Times New Roman"/>
          <w:sz w:val="24"/>
          <w:szCs w:val="24"/>
        </w:rPr>
        <w:t xml:space="preserve"> 73А01 регистрационный номер 00000402, срок действия  до 21 декабря 2024 года.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 xml:space="preserve">Когда открыта школа: </w:t>
      </w:r>
      <w:r w:rsidRPr="006C7961">
        <w:rPr>
          <w:rFonts w:ascii="Times New Roman" w:hAnsi="Times New Roman" w:cs="Times New Roman"/>
          <w:sz w:val="24"/>
          <w:szCs w:val="24"/>
        </w:rPr>
        <w:t xml:space="preserve">год образования 1885. </w:t>
      </w:r>
    </w:p>
    <w:p w:rsidR="006C7961" w:rsidRPr="006C7961" w:rsidRDefault="006C7961" w:rsidP="006C7961">
      <w:pPr>
        <w:rPr>
          <w:rFonts w:ascii="Times New Roman" w:hAnsi="Times New Roman" w:cs="Times New Roman"/>
          <w:sz w:val="24"/>
          <w:szCs w:val="24"/>
          <w:u w:val="single"/>
        </w:rPr>
      </w:pPr>
      <w:r w:rsidRPr="006C7961">
        <w:rPr>
          <w:rFonts w:ascii="Times New Roman" w:hAnsi="Times New Roman" w:cs="Times New Roman"/>
          <w:sz w:val="24"/>
          <w:szCs w:val="24"/>
          <w:u w:val="single"/>
        </w:rPr>
        <w:t>Октябрь 1966  года – открытие здания новой школы.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1.2.Социальное окружение школы.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Школа расположена в микрорайоне посёлка, где функционируют:</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Центр гуманитарной помощи</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Администрация поселения</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 xml:space="preserve">Храм Казанской иконы Божией Матери, </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ОА</w:t>
      </w:r>
      <w:proofErr w:type="gramStart"/>
      <w:r w:rsidRPr="006C7961">
        <w:rPr>
          <w:rFonts w:ascii="Times New Roman" w:hAnsi="Times New Roman" w:cs="Times New Roman"/>
          <w:sz w:val="24"/>
          <w:szCs w:val="24"/>
        </w:rPr>
        <w:t>О"</w:t>
      </w:r>
      <w:proofErr w:type="gramEnd"/>
      <w:r w:rsidRPr="006C7961">
        <w:rPr>
          <w:rFonts w:ascii="Times New Roman" w:hAnsi="Times New Roman" w:cs="Times New Roman"/>
          <w:sz w:val="24"/>
          <w:szCs w:val="24"/>
        </w:rPr>
        <w:t>Хлебороб-1"</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ГУЗ "Ново-</w:t>
      </w:r>
      <w:proofErr w:type="spellStart"/>
      <w:r w:rsidRPr="006C7961">
        <w:rPr>
          <w:rFonts w:ascii="Times New Roman" w:hAnsi="Times New Roman" w:cs="Times New Roman"/>
          <w:sz w:val="24"/>
          <w:szCs w:val="24"/>
        </w:rPr>
        <w:t>Майнская</w:t>
      </w:r>
      <w:proofErr w:type="spellEnd"/>
      <w:r w:rsidRPr="006C7961">
        <w:rPr>
          <w:rFonts w:ascii="Times New Roman" w:hAnsi="Times New Roman" w:cs="Times New Roman"/>
          <w:sz w:val="24"/>
          <w:szCs w:val="24"/>
        </w:rPr>
        <w:t xml:space="preserve"> городская больница"</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 xml:space="preserve"> </w:t>
      </w:r>
      <w:proofErr w:type="spellStart"/>
      <w:r w:rsidRPr="006C7961">
        <w:rPr>
          <w:rFonts w:ascii="Times New Roman" w:hAnsi="Times New Roman" w:cs="Times New Roman"/>
          <w:sz w:val="24"/>
          <w:szCs w:val="24"/>
        </w:rPr>
        <w:t>Новомайнское</w:t>
      </w:r>
      <w:proofErr w:type="spellEnd"/>
      <w:r w:rsidRPr="006C7961">
        <w:rPr>
          <w:rFonts w:ascii="Times New Roman" w:hAnsi="Times New Roman" w:cs="Times New Roman"/>
          <w:sz w:val="24"/>
          <w:szCs w:val="24"/>
        </w:rPr>
        <w:t xml:space="preserve"> потребительское общество</w:t>
      </w:r>
    </w:p>
    <w:p w:rsidR="006C7961" w:rsidRPr="006C7961"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Промышленные предприятия</w:t>
      </w:r>
    </w:p>
    <w:p w:rsidR="006C7961" w:rsidRPr="00B957DA" w:rsidRDefault="006C7961" w:rsidP="006C7961">
      <w:pPr>
        <w:numPr>
          <w:ilvl w:val="0"/>
          <w:numId w:val="4"/>
        </w:numPr>
        <w:rPr>
          <w:rFonts w:ascii="Times New Roman" w:hAnsi="Times New Roman" w:cs="Times New Roman"/>
          <w:sz w:val="24"/>
          <w:szCs w:val="24"/>
        </w:rPr>
      </w:pPr>
      <w:r w:rsidRPr="006C7961">
        <w:rPr>
          <w:rFonts w:ascii="Times New Roman" w:hAnsi="Times New Roman" w:cs="Times New Roman"/>
          <w:sz w:val="24"/>
          <w:szCs w:val="24"/>
        </w:rPr>
        <w:t xml:space="preserve"> В микрорайоне 1  посёлка действуют: </w:t>
      </w:r>
    </w:p>
    <w:p w:rsidR="006C7961" w:rsidRPr="006C7961" w:rsidRDefault="006C7961" w:rsidP="006C7961">
      <w:pPr>
        <w:numPr>
          <w:ilvl w:val="0"/>
          <w:numId w:val="6"/>
        </w:numPr>
        <w:rPr>
          <w:rFonts w:ascii="Times New Roman" w:hAnsi="Times New Roman" w:cs="Times New Roman"/>
          <w:sz w:val="24"/>
          <w:szCs w:val="24"/>
        </w:rPr>
      </w:pPr>
      <w:r w:rsidRPr="006C7961">
        <w:rPr>
          <w:rFonts w:ascii="Times New Roman" w:hAnsi="Times New Roman" w:cs="Times New Roman"/>
          <w:sz w:val="24"/>
          <w:szCs w:val="24"/>
        </w:rPr>
        <w:t>МКОУ СОШ №2</w:t>
      </w:r>
    </w:p>
    <w:p w:rsidR="006C7961" w:rsidRPr="006C7961" w:rsidRDefault="00B957DA" w:rsidP="006C7961">
      <w:pPr>
        <w:rPr>
          <w:rFonts w:ascii="Times New Roman" w:hAnsi="Times New Roman" w:cs="Times New Roman"/>
          <w:sz w:val="24"/>
          <w:szCs w:val="24"/>
        </w:rPr>
      </w:pPr>
      <w:r>
        <w:rPr>
          <w:rFonts w:ascii="Times New Roman" w:hAnsi="Times New Roman" w:cs="Times New Roman"/>
          <w:sz w:val="24"/>
          <w:szCs w:val="24"/>
        </w:rPr>
        <w:t xml:space="preserve">             </w:t>
      </w:r>
      <w:r w:rsidR="006C7961" w:rsidRPr="006C7961">
        <w:rPr>
          <w:rFonts w:ascii="Times New Roman" w:hAnsi="Times New Roman" w:cs="Times New Roman"/>
          <w:sz w:val="24"/>
          <w:szCs w:val="24"/>
        </w:rPr>
        <w:t>Детские дошкольные учреждения" Тополёк", "Колосок", "Рябинка"</w:t>
      </w:r>
    </w:p>
    <w:p w:rsidR="006C7961" w:rsidRPr="006C7961" w:rsidRDefault="006C7961" w:rsidP="006C7961">
      <w:pPr>
        <w:numPr>
          <w:ilvl w:val="0"/>
          <w:numId w:val="6"/>
        </w:numPr>
        <w:rPr>
          <w:rFonts w:ascii="Times New Roman" w:hAnsi="Times New Roman" w:cs="Times New Roman"/>
          <w:sz w:val="24"/>
          <w:szCs w:val="24"/>
        </w:rPr>
      </w:pPr>
      <w:r w:rsidRPr="006C7961">
        <w:rPr>
          <w:rFonts w:ascii="Times New Roman" w:hAnsi="Times New Roman" w:cs="Times New Roman"/>
          <w:sz w:val="24"/>
          <w:szCs w:val="24"/>
        </w:rPr>
        <w:t xml:space="preserve">МУК </w:t>
      </w:r>
      <w:proofErr w:type="spellStart"/>
      <w:r w:rsidRPr="006C7961">
        <w:rPr>
          <w:rFonts w:ascii="Times New Roman" w:hAnsi="Times New Roman" w:cs="Times New Roman"/>
          <w:sz w:val="24"/>
          <w:szCs w:val="24"/>
        </w:rPr>
        <w:t>ЦКи</w:t>
      </w:r>
      <w:proofErr w:type="spellEnd"/>
      <w:proofErr w:type="gramStart"/>
      <w:r w:rsidRPr="006C7961">
        <w:rPr>
          <w:rFonts w:ascii="Times New Roman" w:hAnsi="Times New Roman" w:cs="Times New Roman"/>
          <w:sz w:val="24"/>
          <w:szCs w:val="24"/>
        </w:rPr>
        <w:t xml:space="preserve"> Д</w:t>
      </w:r>
      <w:proofErr w:type="gramEnd"/>
    </w:p>
    <w:p w:rsidR="006C7961" w:rsidRPr="006C7961" w:rsidRDefault="006C7961" w:rsidP="006C7961">
      <w:pPr>
        <w:numPr>
          <w:ilvl w:val="0"/>
          <w:numId w:val="6"/>
        </w:numPr>
        <w:rPr>
          <w:rFonts w:ascii="Times New Roman" w:hAnsi="Times New Roman" w:cs="Times New Roman"/>
          <w:sz w:val="24"/>
          <w:szCs w:val="24"/>
        </w:rPr>
      </w:pPr>
      <w:proofErr w:type="gramStart"/>
      <w:r w:rsidRPr="006C7961">
        <w:rPr>
          <w:rFonts w:ascii="Times New Roman" w:hAnsi="Times New Roman" w:cs="Times New Roman"/>
          <w:sz w:val="24"/>
          <w:szCs w:val="24"/>
        </w:rPr>
        <w:t>Модельная</w:t>
      </w:r>
      <w:proofErr w:type="gramEnd"/>
      <w:r w:rsidRPr="006C7961">
        <w:rPr>
          <w:rFonts w:ascii="Times New Roman" w:hAnsi="Times New Roman" w:cs="Times New Roman"/>
          <w:sz w:val="24"/>
          <w:szCs w:val="24"/>
        </w:rPr>
        <w:t xml:space="preserve"> библиотек имени </w:t>
      </w:r>
      <w:proofErr w:type="spellStart"/>
      <w:r w:rsidRPr="006C7961">
        <w:rPr>
          <w:rFonts w:ascii="Times New Roman" w:hAnsi="Times New Roman" w:cs="Times New Roman"/>
          <w:sz w:val="24"/>
          <w:szCs w:val="24"/>
        </w:rPr>
        <w:t>А.Толстого</w:t>
      </w:r>
      <w:proofErr w:type="spellEnd"/>
      <w:r w:rsidRPr="006C7961">
        <w:rPr>
          <w:rFonts w:ascii="Times New Roman" w:hAnsi="Times New Roman" w:cs="Times New Roman"/>
          <w:sz w:val="24"/>
          <w:szCs w:val="24"/>
        </w:rPr>
        <w:t xml:space="preserve"> </w:t>
      </w:r>
    </w:p>
    <w:p w:rsidR="006C7961" w:rsidRPr="006C7961" w:rsidRDefault="006C7961" w:rsidP="006C7961">
      <w:pPr>
        <w:numPr>
          <w:ilvl w:val="0"/>
          <w:numId w:val="6"/>
        </w:numPr>
        <w:rPr>
          <w:rFonts w:ascii="Times New Roman" w:hAnsi="Times New Roman" w:cs="Times New Roman"/>
          <w:sz w:val="24"/>
          <w:szCs w:val="24"/>
        </w:rPr>
      </w:pPr>
      <w:r w:rsidRPr="006C7961">
        <w:rPr>
          <w:rFonts w:ascii="Times New Roman" w:hAnsi="Times New Roman" w:cs="Times New Roman"/>
          <w:sz w:val="24"/>
          <w:szCs w:val="24"/>
        </w:rPr>
        <w:lastRenderedPageBreak/>
        <w:t>Детская школа искусств</w:t>
      </w:r>
    </w:p>
    <w:p w:rsidR="006C7961" w:rsidRPr="00B957DA" w:rsidRDefault="006C7961" w:rsidP="006C7961">
      <w:pPr>
        <w:numPr>
          <w:ilvl w:val="0"/>
          <w:numId w:val="6"/>
        </w:num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1.3. Характеристика педагогического коллектива.</w:t>
      </w:r>
    </w:p>
    <w:tbl>
      <w:tblPr>
        <w:tblW w:w="0" w:type="auto"/>
        <w:tblInd w:w="387" w:type="dxa"/>
        <w:tblLayout w:type="fixed"/>
        <w:tblLook w:val="04A0" w:firstRow="1" w:lastRow="0" w:firstColumn="1" w:lastColumn="0" w:noHBand="0" w:noVBand="1"/>
      </w:tblPr>
      <w:tblGrid>
        <w:gridCol w:w="2953"/>
        <w:gridCol w:w="1830"/>
        <w:gridCol w:w="1942"/>
        <w:gridCol w:w="1370"/>
        <w:gridCol w:w="987"/>
      </w:tblGrid>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Показатель</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Кол.чел</w:t>
            </w:r>
            <w:proofErr w:type="spellEnd"/>
            <w:r w:rsidRPr="006C7961">
              <w:rPr>
                <w:rFonts w:ascii="Times New Roman" w:hAnsi="Times New Roman" w:cs="Times New Roman"/>
                <w:sz w:val="24"/>
                <w:szCs w:val="24"/>
                <w:lang w:val="en-US"/>
              </w:rPr>
              <w:t>.</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Всего педагогических работников (количество человек)</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16</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Укомплектованность</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штата</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педагогических</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работников</w:t>
            </w:r>
            <w:proofErr w:type="spellEnd"/>
            <w:r w:rsidRPr="006C7961">
              <w:rPr>
                <w:rFonts w:ascii="Times New Roman" w:hAnsi="Times New Roman" w:cs="Times New Roman"/>
                <w:sz w:val="24"/>
                <w:szCs w:val="24"/>
                <w:lang w:val="en-US"/>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100%</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Из</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них</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внешних</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совместителей</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3</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18.7</w:t>
            </w:r>
            <w:r w:rsidRPr="006C7961">
              <w:rPr>
                <w:rFonts w:ascii="Times New Roman" w:hAnsi="Times New Roman" w:cs="Times New Roman"/>
                <w:sz w:val="24"/>
                <w:szCs w:val="24"/>
                <w:lang w:val="en-US"/>
              </w:rPr>
              <w:t>%</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Наличие</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вакансий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указать</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должности</w:t>
            </w:r>
            <w:proofErr w:type="spellEnd"/>
            <w:r w:rsidRPr="006C7961">
              <w:rPr>
                <w:rFonts w:ascii="Times New Roman" w:hAnsi="Times New Roman" w:cs="Times New Roman"/>
                <w:sz w:val="24"/>
                <w:szCs w:val="24"/>
                <w:lang w:val="en-US"/>
              </w:rPr>
              <w:t>):</w:t>
            </w:r>
          </w:p>
          <w:p w:rsidR="006C7961" w:rsidRPr="006C7961" w:rsidRDefault="006C7961" w:rsidP="006C7961">
            <w:pPr>
              <w:rPr>
                <w:rFonts w:ascii="Times New Roman" w:hAnsi="Times New Roman" w:cs="Times New Roman"/>
                <w:sz w:val="24"/>
                <w:szCs w:val="24"/>
                <w:lang w:val="en-US"/>
              </w:rPr>
            </w:pPr>
          </w:p>
        </w:tc>
        <w:tc>
          <w:tcPr>
            <w:tcW w:w="1370" w:type="dxa"/>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lang w:val="en-US"/>
              </w:rPr>
            </w:pPr>
          </w:p>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нет</w:t>
            </w:r>
            <w:proofErr w:type="spellEnd"/>
          </w:p>
        </w:tc>
        <w:tc>
          <w:tcPr>
            <w:tcW w:w="98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lang w:val="en-US"/>
              </w:rPr>
            </w:pPr>
          </w:p>
        </w:tc>
      </w:tr>
      <w:tr w:rsidR="006C7961" w:rsidRPr="006C7961" w:rsidTr="006C7961">
        <w:tc>
          <w:tcPr>
            <w:tcW w:w="2953" w:type="dxa"/>
            <w:vMerge w:val="restart"/>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Образовательный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уровень</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педагогических</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работников</w:t>
            </w:r>
            <w:proofErr w:type="spellEnd"/>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lang w:val="en-US"/>
              </w:rPr>
              <w:t xml:space="preserve">с </w:t>
            </w:r>
            <w:proofErr w:type="spellStart"/>
            <w:r w:rsidRPr="006C7961">
              <w:rPr>
                <w:rFonts w:ascii="Times New Roman" w:hAnsi="Times New Roman" w:cs="Times New Roman"/>
                <w:sz w:val="24"/>
                <w:szCs w:val="24"/>
                <w:lang w:val="en-US"/>
              </w:rPr>
              <w:t>высшим</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образованием</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13</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81.2</w:t>
            </w:r>
            <w:r w:rsidRPr="006C7961">
              <w:rPr>
                <w:rFonts w:ascii="Times New Roman" w:hAnsi="Times New Roman" w:cs="Times New Roman"/>
                <w:sz w:val="24"/>
                <w:szCs w:val="24"/>
                <w:lang w:val="en-US"/>
              </w:rPr>
              <w:t>%</w:t>
            </w:r>
          </w:p>
        </w:tc>
      </w:tr>
      <w:tr w:rsidR="006C7961" w:rsidRPr="006C7961" w:rsidTr="006C7961">
        <w:tc>
          <w:tcPr>
            <w:tcW w:w="6725"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Со</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средним</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профессиональным</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образованием</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18.7</w:t>
            </w:r>
            <w:r w:rsidRPr="006C7961">
              <w:rPr>
                <w:rFonts w:ascii="Times New Roman" w:hAnsi="Times New Roman" w:cs="Times New Roman"/>
                <w:sz w:val="24"/>
                <w:szCs w:val="24"/>
                <w:lang w:val="en-US"/>
              </w:rPr>
              <w:t>%</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gramStart"/>
            <w:r w:rsidRPr="006C7961">
              <w:rPr>
                <w:rFonts w:ascii="Times New Roman" w:hAnsi="Times New Roman" w:cs="Times New Roman"/>
                <w:sz w:val="24"/>
                <w:szCs w:val="24"/>
              </w:rPr>
              <w:t xml:space="preserve">Прошли  курсы повышения  квалификации  за последние 5 лет </w:t>
            </w:r>
            <w:proofErr w:type="gram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14</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87.5</w:t>
            </w:r>
            <w:r w:rsidRPr="006C7961">
              <w:rPr>
                <w:rFonts w:ascii="Times New Roman" w:hAnsi="Times New Roman" w:cs="Times New Roman"/>
                <w:sz w:val="24"/>
                <w:szCs w:val="24"/>
                <w:lang w:val="en-US"/>
              </w:rPr>
              <w:t>%</w:t>
            </w:r>
          </w:p>
        </w:tc>
      </w:tr>
      <w:tr w:rsidR="006C7961" w:rsidRPr="006C7961" w:rsidTr="006C7961">
        <w:tc>
          <w:tcPr>
            <w:tcW w:w="4783" w:type="dxa"/>
            <w:gridSpan w:val="2"/>
            <w:vMerge w:val="restart"/>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lang w:val="en-US"/>
              </w:rPr>
            </w:pPr>
          </w:p>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Имеют</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квалификационную</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категорию</w:t>
            </w:r>
            <w:proofErr w:type="spellEnd"/>
          </w:p>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Всего</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15</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93.7</w:t>
            </w:r>
            <w:r w:rsidRPr="006C7961">
              <w:rPr>
                <w:rFonts w:ascii="Times New Roman" w:hAnsi="Times New Roman" w:cs="Times New Roman"/>
                <w:sz w:val="24"/>
                <w:szCs w:val="24"/>
                <w:lang w:val="en-US"/>
              </w:rPr>
              <w:t>%</w:t>
            </w:r>
          </w:p>
        </w:tc>
      </w:tr>
      <w:tr w:rsidR="006C7961" w:rsidRPr="006C7961" w:rsidTr="006C7961">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Высшую</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37.5</w:t>
            </w:r>
            <w:r w:rsidRPr="006C7961">
              <w:rPr>
                <w:rFonts w:ascii="Times New Roman" w:hAnsi="Times New Roman" w:cs="Times New Roman"/>
                <w:sz w:val="24"/>
                <w:szCs w:val="24"/>
                <w:lang w:val="en-US"/>
              </w:rPr>
              <w:t>%</w:t>
            </w:r>
          </w:p>
        </w:tc>
      </w:tr>
      <w:tr w:rsidR="006C7961" w:rsidRPr="006C7961" w:rsidTr="006C7961">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Первую</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5</w:t>
            </w:r>
            <w:r w:rsidRPr="006C7961">
              <w:rPr>
                <w:rFonts w:ascii="Times New Roman" w:hAnsi="Times New Roman" w:cs="Times New Roman"/>
                <w:sz w:val="24"/>
                <w:szCs w:val="24"/>
                <w:lang w:val="en-US"/>
              </w:rPr>
              <w:t>0%</w:t>
            </w:r>
          </w:p>
        </w:tc>
      </w:tr>
      <w:tr w:rsidR="006C7961" w:rsidRPr="006C7961" w:rsidTr="006C7961">
        <w:trPr>
          <w:trHeight w:val="229"/>
        </w:trPr>
        <w:tc>
          <w:tcPr>
            <w:tcW w:w="4783" w:type="dxa"/>
            <w:gridSpan w:val="2"/>
            <w:vMerge w:val="restart"/>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lang w:val="en-US"/>
              </w:rPr>
            </w:pPr>
          </w:p>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Возрастной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ценз</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педагогических</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работников</w:t>
            </w:r>
            <w:proofErr w:type="spellEnd"/>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до</w:t>
            </w:r>
            <w:proofErr w:type="spellEnd"/>
            <w:r w:rsidRPr="006C7961">
              <w:rPr>
                <w:rFonts w:ascii="Times New Roman" w:hAnsi="Times New Roman" w:cs="Times New Roman"/>
                <w:sz w:val="24"/>
                <w:szCs w:val="24"/>
                <w:lang w:val="en-US"/>
              </w:rPr>
              <w:t xml:space="preserve"> 30 </w:t>
            </w:r>
            <w:proofErr w:type="spellStart"/>
            <w:r w:rsidRPr="006C7961">
              <w:rPr>
                <w:rFonts w:ascii="Times New Roman" w:hAnsi="Times New Roman" w:cs="Times New Roman"/>
                <w:sz w:val="24"/>
                <w:szCs w:val="24"/>
                <w:lang w:val="en-US"/>
              </w:rPr>
              <w:t>лет</w:t>
            </w:r>
            <w:proofErr w:type="spellEnd"/>
          </w:p>
        </w:tc>
        <w:tc>
          <w:tcPr>
            <w:tcW w:w="1370" w:type="dxa"/>
            <w:vMerge w:val="restart"/>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987" w:type="dxa"/>
            <w:vMerge w:val="restart"/>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12.5%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31.2%</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6.2%</w:t>
            </w:r>
          </w:p>
        </w:tc>
      </w:tr>
      <w:tr w:rsidR="006C7961" w:rsidRPr="006C7961" w:rsidTr="006C7961">
        <w:trPr>
          <w:trHeight w:val="227"/>
        </w:trPr>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от 30 до 45 лет</w:t>
            </w:r>
          </w:p>
        </w:tc>
        <w:tc>
          <w:tcPr>
            <w:tcW w:w="2357"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lang w:val="en-US"/>
              </w:rPr>
            </w:pPr>
          </w:p>
        </w:tc>
      </w:tr>
      <w:tr w:rsidR="006C7961" w:rsidRPr="006C7961" w:rsidTr="006C7961">
        <w:trPr>
          <w:trHeight w:val="227"/>
        </w:trPr>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от 45 до 60 лет</w:t>
            </w:r>
          </w:p>
        </w:tc>
        <w:tc>
          <w:tcPr>
            <w:tcW w:w="2357"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lang w:val="en-US"/>
              </w:rPr>
            </w:pPr>
          </w:p>
        </w:tc>
      </w:tr>
      <w:tr w:rsidR="006C7961" w:rsidRPr="006C7961" w:rsidTr="006C7961">
        <w:trPr>
          <w:trHeight w:val="227"/>
        </w:trPr>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выше 60 лет</w:t>
            </w:r>
          </w:p>
        </w:tc>
        <w:tc>
          <w:tcPr>
            <w:tcW w:w="2357"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lang w:val="en-US"/>
              </w:rPr>
            </w:pPr>
          </w:p>
        </w:tc>
      </w:tr>
      <w:tr w:rsidR="006C7961" w:rsidRPr="006C7961" w:rsidTr="006C7961">
        <w:tc>
          <w:tcPr>
            <w:tcW w:w="2953" w:type="dxa"/>
            <w:vMerge w:val="restart"/>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Состав педагогического коллектива по должностям</w:t>
            </w: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Учитель           </w:t>
            </w:r>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16</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100</w:t>
            </w:r>
          </w:p>
        </w:tc>
      </w:tr>
      <w:tr w:rsidR="006C7961" w:rsidRPr="006C7961" w:rsidTr="006C7961">
        <w:tc>
          <w:tcPr>
            <w:tcW w:w="6725"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Социальный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педагог</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1</w:t>
            </w:r>
          </w:p>
        </w:tc>
        <w:tc>
          <w:tcPr>
            <w:tcW w:w="98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lang w:val="en-US"/>
              </w:rPr>
            </w:pPr>
          </w:p>
        </w:tc>
      </w:tr>
      <w:tr w:rsidR="006C7961" w:rsidRPr="006C7961" w:rsidTr="006C7961">
        <w:tc>
          <w:tcPr>
            <w:tcW w:w="6725"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t>Педагог-психолог</w:t>
            </w:r>
            <w:proofErr w:type="spellEnd"/>
          </w:p>
        </w:tc>
        <w:tc>
          <w:tcPr>
            <w:tcW w:w="1370" w:type="dxa"/>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lang w:val="en-US"/>
              </w:rPr>
            </w:pPr>
          </w:p>
        </w:tc>
        <w:tc>
          <w:tcPr>
            <w:tcW w:w="98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p>
        </w:tc>
      </w:tr>
      <w:tr w:rsidR="006C7961" w:rsidRPr="006C7961" w:rsidTr="006C7961">
        <w:tc>
          <w:tcPr>
            <w:tcW w:w="6725"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Старший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вожатый</w:t>
            </w:r>
            <w:proofErr w:type="spellEnd"/>
          </w:p>
        </w:tc>
        <w:tc>
          <w:tcPr>
            <w:tcW w:w="1370" w:type="dxa"/>
            <w:tcBorders>
              <w:top w:val="single" w:sz="4" w:space="0" w:color="000000"/>
              <w:left w:val="single" w:sz="4" w:space="0" w:color="000000"/>
              <w:bottom w:val="single" w:sz="4" w:space="0" w:color="000000"/>
              <w:right w:val="nil"/>
            </w:tcBorders>
          </w:tcPr>
          <w:p w:rsidR="006C7961" w:rsidRPr="006C7961" w:rsidRDefault="006C7961" w:rsidP="006C7961">
            <w:pPr>
              <w:rPr>
                <w:rFonts w:ascii="Times New Roman" w:hAnsi="Times New Roman" w:cs="Times New Roman"/>
                <w:sz w:val="24"/>
                <w:szCs w:val="24"/>
              </w:rPr>
            </w:pPr>
          </w:p>
        </w:tc>
        <w:tc>
          <w:tcPr>
            <w:tcW w:w="98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p>
        </w:tc>
      </w:tr>
      <w:tr w:rsidR="006C7961" w:rsidRPr="006C7961" w:rsidTr="006C7961">
        <w:tc>
          <w:tcPr>
            <w:tcW w:w="6725"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rPr>
            </w:pPr>
          </w:p>
        </w:tc>
        <w:tc>
          <w:tcPr>
            <w:tcW w:w="3772" w:type="dxa"/>
            <w:gridSpan w:val="2"/>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Преподаватель-организатор ОБЖ</w:t>
            </w:r>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lang w:val="en-US"/>
              </w:rPr>
              <w:t>1</w:t>
            </w:r>
          </w:p>
        </w:tc>
        <w:tc>
          <w:tcPr>
            <w:tcW w:w="98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p>
        </w:tc>
      </w:tr>
      <w:tr w:rsidR="006C7961" w:rsidRPr="006C7961" w:rsidTr="006C7961">
        <w:tc>
          <w:tcPr>
            <w:tcW w:w="4783" w:type="dxa"/>
            <w:gridSpan w:val="2"/>
            <w:vMerge w:val="restart"/>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proofErr w:type="spellStart"/>
            <w:r w:rsidRPr="006C7961">
              <w:rPr>
                <w:rFonts w:ascii="Times New Roman" w:hAnsi="Times New Roman" w:cs="Times New Roman"/>
                <w:sz w:val="24"/>
                <w:szCs w:val="24"/>
                <w:lang w:val="en-US"/>
              </w:rPr>
              <w:lastRenderedPageBreak/>
              <w:t>Педагогический</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стаж</w:t>
            </w:r>
            <w:proofErr w:type="spellEnd"/>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менее</w:t>
            </w:r>
            <w:proofErr w:type="spellEnd"/>
            <w:r w:rsidRPr="006C7961">
              <w:rPr>
                <w:rFonts w:ascii="Times New Roman" w:hAnsi="Times New Roman" w:cs="Times New Roman"/>
                <w:sz w:val="24"/>
                <w:szCs w:val="24"/>
                <w:lang w:val="en-US"/>
              </w:rPr>
              <w:t xml:space="preserve"> 5 </w:t>
            </w:r>
            <w:proofErr w:type="spellStart"/>
            <w:r w:rsidRPr="006C7961">
              <w:rPr>
                <w:rFonts w:ascii="Times New Roman" w:hAnsi="Times New Roman" w:cs="Times New Roman"/>
                <w:sz w:val="24"/>
                <w:szCs w:val="24"/>
                <w:lang w:val="en-US"/>
              </w:rPr>
              <w:t>лет</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2</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12</w:t>
            </w:r>
            <w:r w:rsidRPr="006C7961">
              <w:rPr>
                <w:rFonts w:ascii="Times New Roman" w:hAnsi="Times New Roman" w:cs="Times New Roman"/>
                <w:sz w:val="24"/>
                <w:szCs w:val="24"/>
              </w:rPr>
              <w:t>,5</w:t>
            </w:r>
            <w:r w:rsidRPr="006C7961">
              <w:rPr>
                <w:rFonts w:ascii="Times New Roman" w:hAnsi="Times New Roman" w:cs="Times New Roman"/>
                <w:sz w:val="24"/>
                <w:szCs w:val="24"/>
                <w:lang w:val="en-US"/>
              </w:rPr>
              <w:t>%</w:t>
            </w:r>
          </w:p>
        </w:tc>
      </w:tr>
      <w:tr w:rsidR="006C7961" w:rsidRPr="006C7961" w:rsidTr="006C7961">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от</w:t>
            </w:r>
            <w:proofErr w:type="spellEnd"/>
            <w:r w:rsidRPr="006C7961">
              <w:rPr>
                <w:rFonts w:ascii="Times New Roman" w:hAnsi="Times New Roman" w:cs="Times New Roman"/>
                <w:sz w:val="24"/>
                <w:szCs w:val="24"/>
                <w:lang w:val="en-US"/>
              </w:rPr>
              <w:t xml:space="preserve"> 5-10 </w:t>
            </w:r>
            <w:proofErr w:type="spellStart"/>
            <w:r w:rsidRPr="006C7961">
              <w:rPr>
                <w:rFonts w:ascii="Times New Roman" w:hAnsi="Times New Roman" w:cs="Times New Roman"/>
                <w:sz w:val="24"/>
                <w:szCs w:val="24"/>
                <w:lang w:val="en-US"/>
              </w:rPr>
              <w:t>лет</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6.2</w:t>
            </w:r>
            <w:r w:rsidRPr="006C7961">
              <w:rPr>
                <w:rFonts w:ascii="Times New Roman" w:hAnsi="Times New Roman" w:cs="Times New Roman"/>
                <w:sz w:val="24"/>
                <w:szCs w:val="24"/>
                <w:lang w:val="en-US"/>
              </w:rPr>
              <w:t>%</w:t>
            </w:r>
          </w:p>
        </w:tc>
      </w:tr>
      <w:tr w:rsidR="006C7961" w:rsidRPr="006C7961" w:rsidTr="006C7961">
        <w:tc>
          <w:tcPr>
            <w:tcW w:w="10497" w:type="dxa"/>
            <w:gridSpan w:val="2"/>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sz w:val="24"/>
                <w:szCs w:val="24"/>
                <w:lang w:val="en-US"/>
              </w:rPr>
            </w:pPr>
          </w:p>
        </w:tc>
        <w:tc>
          <w:tcPr>
            <w:tcW w:w="1942"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от</w:t>
            </w:r>
            <w:proofErr w:type="spellEnd"/>
            <w:r w:rsidRPr="006C7961">
              <w:rPr>
                <w:rFonts w:ascii="Times New Roman" w:hAnsi="Times New Roman" w:cs="Times New Roman"/>
                <w:sz w:val="24"/>
                <w:szCs w:val="24"/>
                <w:lang w:val="en-US"/>
              </w:rPr>
              <w:t xml:space="preserve"> 10 </w:t>
            </w:r>
            <w:proofErr w:type="spellStart"/>
            <w:r w:rsidRPr="006C7961">
              <w:rPr>
                <w:rFonts w:ascii="Times New Roman" w:hAnsi="Times New Roman" w:cs="Times New Roman"/>
                <w:sz w:val="24"/>
                <w:szCs w:val="24"/>
                <w:lang w:val="en-US"/>
              </w:rPr>
              <w:t>лет</w:t>
            </w:r>
            <w:proofErr w:type="spellEnd"/>
            <w:r w:rsidRPr="006C7961">
              <w:rPr>
                <w:rFonts w:ascii="Times New Roman" w:hAnsi="Times New Roman" w:cs="Times New Roman"/>
                <w:sz w:val="24"/>
                <w:szCs w:val="24"/>
                <w:lang w:val="en-US"/>
              </w:rPr>
              <w:t xml:space="preserve"> и </w:t>
            </w:r>
            <w:proofErr w:type="spellStart"/>
            <w:r w:rsidRPr="006C7961">
              <w:rPr>
                <w:rFonts w:ascii="Times New Roman" w:hAnsi="Times New Roman" w:cs="Times New Roman"/>
                <w:sz w:val="24"/>
                <w:szCs w:val="24"/>
                <w:lang w:val="en-US"/>
              </w:rPr>
              <w:t>более</w:t>
            </w:r>
            <w:proofErr w:type="spellEnd"/>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13</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8</w:t>
            </w:r>
            <w:r w:rsidRPr="006C7961">
              <w:rPr>
                <w:rFonts w:ascii="Times New Roman" w:hAnsi="Times New Roman" w:cs="Times New Roman"/>
                <w:sz w:val="24"/>
                <w:szCs w:val="24"/>
              </w:rPr>
              <w:t>1.2</w:t>
            </w:r>
            <w:r w:rsidRPr="006C7961">
              <w:rPr>
                <w:rFonts w:ascii="Times New Roman" w:hAnsi="Times New Roman" w:cs="Times New Roman"/>
                <w:sz w:val="24"/>
                <w:szCs w:val="24"/>
                <w:lang w:val="en-US"/>
              </w:rPr>
              <w:t>%</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lang w:val="en-US"/>
              </w:rPr>
              <w:t>Имеют</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почётные</w:t>
            </w:r>
            <w:proofErr w:type="spellEnd"/>
            <w:r w:rsidRPr="006C7961">
              <w:rPr>
                <w:rFonts w:ascii="Times New Roman" w:hAnsi="Times New Roman" w:cs="Times New Roman"/>
                <w:sz w:val="24"/>
                <w:szCs w:val="24"/>
                <w:lang w:val="en-US"/>
              </w:rPr>
              <w:t xml:space="preserve"> </w:t>
            </w:r>
            <w:proofErr w:type="spellStart"/>
            <w:r w:rsidRPr="006C7961">
              <w:rPr>
                <w:rFonts w:ascii="Times New Roman" w:hAnsi="Times New Roman" w:cs="Times New Roman"/>
                <w:sz w:val="24"/>
                <w:szCs w:val="24"/>
                <w:lang w:val="en-US"/>
              </w:rPr>
              <w:t>звания</w:t>
            </w:r>
            <w:proofErr w:type="spellEnd"/>
            <w:r w:rsidRPr="006C7961">
              <w:rPr>
                <w:rFonts w:ascii="Times New Roman" w:hAnsi="Times New Roman" w:cs="Times New Roman"/>
                <w:sz w:val="24"/>
                <w:szCs w:val="24"/>
                <w:lang w:val="en-US"/>
              </w:rPr>
              <w:t xml:space="preserve"> </w:t>
            </w:r>
            <w:r w:rsidRPr="006C7961">
              <w:rPr>
                <w:rFonts w:ascii="Times New Roman" w:hAnsi="Times New Roman" w:cs="Times New Roman"/>
                <w:sz w:val="24"/>
                <w:szCs w:val="24"/>
              </w:rPr>
              <w:t xml:space="preserve"> КТН</w:t>
            </w:r>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6,2%</w:t>
            </w:r>
          </w:p>
        </w:tc>
      </w:tr>
      <w:tr w:rsidR="006C7961" w:rsidRPr="006C7961" w:rsidTr="006C7961">
        <w:tc>
          <w:tcPr>
            <w:tcW w:w="6725" w:type="dxa"/>
            <w:gridSpan w:val="3"/>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Имеют государственные и ведомственные награды</w:t>
            </w:r>
          </w:p>
        </w:tc>
        <w:tc>
          <w:tcPr>
            <w:tcW w:w="1370" w:type="dxa"/>
            <w:tcBorders>
              <w:top w:val="single" w:sz="4" w:space="0" w:color="000000"/>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w:t>
            </w:r>
          </w:p>
        </w:tc>
        <w:tc>
          <w:tcPr>
            <w:tcW w:w="98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18.7</w:t>
            </w:r>
            <w:r w:rsidRPr="006C7961">
              <w:rPr>
                <w:rFonts w:ascii="Times New Roman" w:hAnsi="Times New Roman" w:cs="Times New Roman"/>
                <w:sz w:val="24"/>
                <w:szCs w:val="24"/>
                <w:lang w:val="en-US"/>
              </w:rPr>
              <w:t>%</w:t>
            </w:r>
          </w:p>
        </w:tc>
      </w:tr>
    </w:tbl>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1.4. Характеристика  учащихся (динамика контингента учащихся  за </w:t>
      </w:r>
      <w:proofErr w:type="gramStart"/>
      <w:r w:rsidRPr="006C7961">
        <w:rPr>
          <w:rFonts w:ascii="Times New Roman" w:hAnsi="Times New Roman" w:cs="Times New Roman"/>
          <w:b/>
          <w:sz w:val="24"/>
          <w:szCs w:val="24"/>
        </w:rPr>
        <w:t>последние</w:t>
      </w:r>
      <w:proofErr w:type="gramEnd"/>
      <w:r w:rsidRPr="006C7961">
        <w:rPr>
          <w:rFonts w:ascii="Times New Roman" w:hAnsi="Times New Roman" w:cs="Times New Roman"/>
          <w:b/>
          <w:sz w:val="24"/>
          <w:szCs w:val="24"/>
        </w:rPr>
        <w:t xml:space="preserve"> 3 года).</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i/>
          <w:sz w:val="24"/>
          <w:szCs w:val="24"/>
        </w:rPr>
      </w:pPr>
      <w:r w:rsidRPr="006C7961">
        <w:rPr>
          <w:rFonts w:ascii="Times New Roman" w:hAnsi="Times New Roman" w:cs="Times New Roman"/>
          <w:b/>
          <w:i/>
          <w:sz w:val="24"/>
          <w:szCs w:val="24"/>
        </w:rPr>
        <w:t>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160"/>
      </w:tblGrid>
      <w:tr w:rsidR="006C7961" w:rsidRPr="006C7961" w:rsidTr="006C7961">
        <w:trPr>
          <w:jc w:val="center"/>
        </w:trPr>
        <w:tc>
          <w:tcPr>
            <w:tcW w:w="172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2013 - 2014</w:t>
            </w:r>
          </w:p>
        </w:tc>
        <w:tc>
          <w:tcPr>
            <w:tcW w:w="180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2014 - 2015</w:t>
            </w:r>
          </w:p>
        </w:tc>
        <w:tc>
          <w:tcPr>
            <w:tcW w:w="216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2015 - 2016</w:t>
            </w:r>
          </w:p>
        </w:tc>
      </w:tr>
      <w:tr w:rsidR="006C7961" w:rsidRPr="006C7961" w:rsidTr="006C7961">
        <w:trPr>
          <w:jc w:val="center"/>
        </w:trPr>
        <w:tc>
          <w:tcPr>
            <w:tcW w:w="172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121</w:t>
            </w:r>
          </w:p>
        </w:tc>
        <w:tc>
          <w:tcPr>
            <w:tcW w:w="180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109</w:t>
            </w:r>
          </w:p>
        </w:tc>
        <w:tc>
          <w:tcPr>
            <w:tcW w:w="216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117</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i/>
          <w:sz w:val="24"/>
          <w:szCs w:val="24"/>
        </w:rPr>
      </w:pPr>
      <w:r w:rsidRPr="006C7961">
        <w:rPr>
          <w:rFonts w:ascii="Times New Roman" w:hAnsi="Times New Roman" w:cs="Times New Roman"/>
          <w:b/>
          <w:i/>
          <w:sz w:val="24"/>
          <w:szCs w:val="24"/>
        </w:rPr>
        <w:t>По уровням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6C7961" w:rsidRPr="006C7961" w:rsidTr="006C7961">
        <w:trPr>
          <w:jc w:val="center"/>
        </w:trPr>
        <w:tc>
          <w:tcPr>
            <w:tcW w:w="23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 уровень</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 уровень</w:t>
            </w:r>
          </w:p>
        </w:tc>
      </w:tr>
      <w:tr w:rsidR="006C7961" w:rsidRPr="006C7961" w:rsidTr="006C7961">
        <w:trPr>
          <w:jc w:val="center"/>
        </w:trPr>
        <w:tc>
          <w:tcPr>
            <w:tcW w:w="23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2013 - 2014</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46</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75</w:t>
            </w:r>
          </w:p>
        </w:tc>
      </w:tr>
      <w:tr w:rsidR="006C7961" w:rsidRPr="006C7961" w:rsidTr="006C7961">
        <w:trPr>
          <w:jc w:val="center"/>
        </w:trPr>
        <w:tc>
          <w:tcPr>
            <w:tcW w:w="23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2014 - 2015</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48</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61</w:t>
            </w:r>
          </w:p>
        </w:tc>
      </w:tr>
      <w:tr w:rsidR="006C7961" w:rsidRPr="006C7961" w:rsidTr="006C7961">
        <w:trPr>
          <w:jc w:val="center"/>
        </w:trPr>
        <w:tc>
          <w:tcPr>
            <w:tcW w:w="23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2015 - 2016</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56</w:t>
            </w:r>
          </w:p>
        </w:tc>
        <w:tc>
          <w:tcPr>
            <w:tcW w:w="23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61</w:t>
            </w:r>
          </w:p>
        </w:tc>
      </w:tr>
    </w:tbl>
    <w:p w:rsidR="006C7961" w:rsidRPr="006C7961" w:rsidRDefault="006C7961" w:rsidP="006C7961">
      <w:pPr>
        <w:rPr>
          <w:rFonts w:ascii="Times New Roman" w:hAnsi="Times New Roman" w:cs="Times New Roman"/>
          <w:b/>
          <w:i/>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1.5. Образовательная деятельность и ее результаты.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Школа создает все необходимые предпосылки, условия для обеспечения возможностей получения качественного образования детям, обучающимся в школе, </w:t>
      </w:r>
      <w:proofErr w:type="spellStart"/>
      <w:r w:rsidRPr="006C7961">
        <w:rPr>
          <w:rFonts w:ascii="Times New Roman" w:hAnsi="Times New Roman" w:cs="Times New Roman"/>
          <w:sz w:val="24"/>
          <w:szCs w:val="24"/>
        </w:rPr>
        <w:t>предпрофильной</w:t>
      </w:r>
      <w:proofErr w:type="spellEnd"/>
      <w:r w:rsidRPr="006C7961">
        <w:rPr>
          <w:rFonts w:ascii="Times New Roman" w:hAnsi="Times New Roman" w:cs="Times New Roman"/>
          <w:sz w:val="24"/>
          <w:szCs w:val="24"/>
        </w:rPr>
        <w:t xml:space="preserve"> подготовки и профильного обучения.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Учебный план школы позволил реализовать цели программы развития школы, отвечал запросам общества и родителей обучающихся; расширение содержания и превышения стандарта образования в приоритетных областях; создание условий для профориентационной деятельности, способствующей самоопределению через реализацию программы </w:t>
      </w:r>
      <w:proofErr w:type="spellStart"/>
      <w:r w:rsidRPr="006C7961">
        <w:rPr>
          <w:rFonts w:ascii="Times New Roman" w:hAnsi="Times New Roman" w:cs="Times New Roman"/>
          <w:sz w:val="24"/>
          <w:szCs w:val="24"/>
        </w:rPr>
        <w:t>предпрофильной</w:t>
      </w:r>
      <w:proofErr w:type="spellEnd"/>
      <w:r w:rsidRPr="006C7961">
        <w:rPr>
          <w:rFonts w:ascii="Times New Roman" w:hAnsi="Times New Roman" w:cs="Times New Roman"/>
          <w:sz w:val="24"/>
          <w:szCs w:val="24"/>
        </w:rPr>
        <w:t xml:space="preserve"> подготовки; защиту обучающихся от некачественного образования; реализацию </w:t>
      </w:r>
      <w:proofErr w:type="spellStart"/>
      <w:r w:rsidRPr="006C7961">
        <w:rPr>
          <w:rFonts w:ascii="Times New Roman" w:hAnsi="Times New Roman" w:cs="Times New Roman"/>
          <w:sz w:val="24"/>
          <w:szCs w:val="24"/>
        </w:rPr>
        <w:t>здоровьесберегающих</w:t>
      </w:r>
      <w:proofErr w:type="spellEnd"/>
      <w:r w:rsidRPr="006C7961">
        <w:rPr>
          <w:rFonts w:ascii="Times New Roman" w:hAnsi="Times New Roman" w:cs="Times New Roman"/>
          <w:sz w:val="24"/>
          <w:szCs w:val="24"/>
        </w:rPr>
        <w:t xml:space="preserve"> технологий.</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ab/>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Результаты обучения.</w:t>
      </w:r>
    </w:p>
    <w:tbl>
      <w:tblPr>
        <w:tblpPr w:leftFromText="180" w:rightFromText="180" w:bottomFromText="200" w:vertAnchor="text" w:horzAnchor="margin" w:tblpX="-34" w:tblpY="410"/>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84"/>
        <w:gridCol w:w="993"/>
        <w:gridCol w:w="1133"/>
        <w:gridCol w:w="991"/>
        <w:gridCol w:w="1182"/>
        <w:gridCol w:w="942"/>
        <w:gridCol w:w="905"/>
        <w:gridCol w:w="992"/>
        <w:gridCol w:w="979"/>
      </w:tblGrid>
      <w:tr w:rsidR="006C7961" w:rsidRPr="006C7961" w:rsidTr="006C7961">
        <w:trPr>
          <w:trHeight w:val="126"/>
        </w:trPr>
        <w:tc>
          <w:tcPr>
            <w:tcW w:w="959" w:type="dxa"/>
            <w:vMerge w:val="restart"/>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Класс</w:t>
            </w:r>
          </w:p>
        </w:tc>
        <w:tc>
          <w:tcPr>
            <w:tcW w:w="3010" w:type="dxa"/>
            <w:gridSpan w:val="3"/>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Успеваемость</w:t>
            </w:r>
          </w:p>
        </w:tc>
        <w:tc>
          <w:tcPr>
            <w:tcW w:w="3115" w:type="dxa"/>
            <w:gridSpan w:val="3"/>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Качество знаний</w:t>
            </w:r>
          </w:p>
          <w:p w:rsidR="006C7961" w:rsidRPr="006C7961" w:rsidRDefault="006C7961" w:rsidP="006C7961">
            <w:pPr>
              <w:rPr>
                <w:rFonts w:ascii="Times New Roman" w:hAnsi="Times New Roman" w:cs="Times New Roman"/>
                <w:b/>
                <w:sz w:val="24"/>
                <w:szCs w:val="24"/>
              </w:rPr>
            </w:pPr>
          </w:p>
        </w:tc>
        <w:tc>
          <w:tcPr>
            <w:tcW w:w="2876" w:type="dxa"/>
            <w:gridSpan w:val="3"/>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СОУ</w:t>
            </w:r>
          </w:p>
        </w:tc>
      </w:tr>
      <w:tr w:rsidR="006C7961" w:rsidRPr="006C7961" w:rsidTr="006C7961">
        <w:tc>
          <w:tcPr>
            <w:tcW w:w="959" w:type="dxa"/>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b/>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2013-2014</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2014-2015</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2015-2016</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2013-2014</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2014-2015</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2015-2016</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2013-2014</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2014-2015</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w:t>
            </w:r>
            <w:r w:rsidR="00B957DA">
              <w:rPr>
                <w:rFonts w:ascii="Times New Roman" w:hAnsi="Times New Roman" w:cs="Times New Roman"/>
                <w:b/>
                <w:sz w:val="24"/>
                <w:szCs w:val="24"/>
              </w:rPr>
              <w:t>15-2016</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25</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44,4</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sz w:val="24"/>
                <w:szCs w:val="24"/>
              </w:rPr>
            </w:pPr>
            <w:r>
              <w:rPr>
                <w:rFonts w:ascii="Times New Roman" w:hAnsi="Times New Roman" w:cs="Times New Roman"/>
                <w:sz w:val="24"/>
                <w:szCs w:val="24"/>
              </w:rPr>
              <w:t>50</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40,5</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53,8</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50</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71,4</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26</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sz w:val="24"/>
                <w:szCs w:val="24"/>
              </w:rPr>
            </w:pPr>
            <w:r>
              <w:rPr>
                <w:rFonts w:ascii="Times New Roman" w:hAnsi="Times New Roman" w:cs="Times New Roman"/>
                <w:sz w:val="24"/>
                <w:szCs w:val="24"/>
              </w:rPr>
              <w:t>54,5</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44,2</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54,5</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36</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33,3</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47</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45,3</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44,4</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53,6</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54,5</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56,1</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51,3</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28,6</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30</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33,3</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53,6</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45,3</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20</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33,5</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41,6</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46,8</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36</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23,8</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20,2</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29,4</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42,7</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44,6</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44,2</w:t>
            </w:r>
          </w:p>
        </w:tc>
      </w:tr>
      <w:tr w:rsidR="006C7961" w:rsidRPr="006C7961" w:rsidTr="006C7961">
        <w:tc>
          <w:tcPr>
            <w:tcW w:w="9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8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6C7961" w:rsidRPr="006C7961" w:rsidRDefault="00B957DA" w:rsidP="006C7961">
            <w:pPr>
              <w:rPr>
                <w:rFonts w:ascii="Times New Roman" w:hAnsi="Times New Roman" w:cs="Times New Roman"/>
                <w:b/>
                <w:sz w:val="24"/>
                <w:szCs w:val="24"/>
              </w:rPr>
            </w:pPr>
            <w:r>
              <w:rPr>
                <w:rFonts w:ascii="Times New Roman" w:hAnsi="Times New Roman" w:cs="Times New Roman"/>
                <w:b/>
                <w:sz w:val="24"/>
                <w:szCs w:val="24"/>
              </w:rPr>
              <w:t>92,3</w:t>
            </w:r>
          </w:p>
        </w:tc>
        <w:tc>
          <w:tcPr>
            <w:tcW w:w="9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17,7</w:t>
            </w:r>
          </w:p>
        </w:tc>
        <w:tc>
          <w:tcPr>
            <w:tcW w:w="118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28,3</w:t>
            </w:r>
          </w:p>
        </w:tc>
        <w:tc>
          <w:tcPr>
            <w:tcW w:w="942"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30,8</w:t>
            </w:r>
          </w:p>
        </w:tc>
        <w:tc>
          <w:tcPr>
            <w:tcW w:w="90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49,1</w:t>
            </w:r>
          </w:p>
        </w:tc>
        <w:tc>
          <w:tcPr>
            <w:tcW w:w="979" w:type="dxa"/>
            <w:tcBorders>
              <w:top w:val="single" w:sz="4" w:space="0" w:color="auto"/>
              <w:left w:val="single" w:sz="4" w:space="0" w:color="auto"/>
              <w:bottom w:val="single" w:sz="4" w:space="0" w:color="auto"/>
              <w:right w:val="single" w:sz="4" w:space="0" w:color="auto"/>
            </w:tcBorders>
            <w:hideMark/>
          </w:tcPr>
          <w:p w:rsidR="006C7961" w:rsidRPr="006C7961" w:rsidRDefault="00FC5DC5" w:rsidP="006C7961">
            <w:pPr>
              <w:rPr>
                <w:rFonts w:ascii="Times New Roman" w:hAnsi="Times New Roman" w:cs="Times New Roman"/>
                <w:sz w:val="24"/>
                <w:szCs w:val="24"/>
              </w:rPr>
            </w:pPr>
            <w:r>
              <w:rPr>
                <w:rFonts w:ascii="Times New Roman" w:hAnsi="Times New Roman" w:cs="Times New Roman"/>
                <w:sz w:val="24"/>
                <w:szCs w:val="24"/>
              </w:rPr>
              <w:t>43,1</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bCs/>
          <w:sz w:val="24"/>
          <w:szCs w:val="24"/>
        </w:rPr>
        <w:t xml:space="preserve">Показатели учебной деятельности по школе </w:t>
      </w:r>
    </w:p>
    <w:tbl>
      <w:tblPr>
        <w:tblW w:w="9870" w:type="dxa"/>
        <w:tblLayout w:type="fixed"/>
        <w:tblLook w:val="04A0" w:firstRow="1" w:lastRow="0" w:firstColumn="1" w:lastColumn="0" w:noHBand="0" w:noVBand="1"/>
      </w:tblPr>
      <w:tblGrid>
        <w:gridCol w:w="1316"/>
        <w:gridCol w:w="855"/>
        <w:gridCol w:w="895"/>
        <w:gridCol w:w="1131"/>
        <w:gridCol w:w="67"/>
        <w:gridCol w:w="852"/>
        <w:gridCol w:w="852"/>
        <w:gridCol w:w="1137"/>
        <w:gridCol w:w="51"/>
        <w:gridCol w:w="868"/>
        <w:gridCol w:w="706"/>
        <w:gridCol w:w="1112"/>
        <w:gridCol w:w="28"/>
      </w:tblGrid>
      <w:tr w:rsidR="006C7961" w:rsidRPr="006C7961" w:rsidTr="00FC5DC5">
        <w:trPr>
          <w:gridAfter w:val="1"/>
          <w:wAfter w:w="28" w:type="dxa"/>
          <w:cantSplit/>
          <w:trHeight w:val="310"/>
        </w:trPr>
        <w:tc>
          <w:tcPr>
            <w:tcW w:w="1316" w:type="dxa"/>
            <w:vMerge w:val="restart"/>
            <w:tcBorders>
              <w:top w:val="single" w:sz="4" w:space="0" w:color="000000"/>
              <w:left w:val="single" w:sz="4" w:space="0" w:color="000000"/>
              <w:bottom w:val="single" w:sz="4" w:space="0" w:color="000000"/>
              <w:right w:val="nil"/>
            </w:tcBorders>
            <w:hideMark/>
          </w:tcPr>
          <w:p w:rsidR="006C7961" w:rsidRPr="006C7961" w:rsidRDefault="008E6618" w:rsidP="006C7961">
            <w:pPr>
              <w:rPr>
                <w:rFonts w:ascii="Times New Roman" w:hAnsi="Times New Roman" w:cs="Times New Roman"/>
                <w:b/>
                <w:sz w:val="24"/>
                <w:szCs w:val="24"/>
              </w:rPr>
            </w:pPr>
            <w:r>
              <w:rPr>
                <w:rFonts w:ascii="Times New Roman" w:hAnsi="Times New Roman" w:cs="Times New Roman"/>
                <w:b/>
                <w:sz w:val="24"/>
                <w:szCs w:val="24"/>
              </w:rPr>
              <w:t>Учеб</w:t>
            </w:r>
            <w:r w:rsidR="006C7961" w:rsidRPr="006C7961">
              <w:rPr>
                <w:rFonts w:ascii="Times New Roman" w:hAnsi="Times New Roman" w:cs="Times New Roman"/>
                <w:b/>
                <w:sz w:val="24"/>
                <w:szCs w:val="24"/>
              </w:rPr>
              <w:t xml:space="preserve">ный год </w:t>
            </w:r>
          </w:p>
        </w:tc>
        <w:tc>
          <w:tcPr>
            <w:tcW w:w="2881" w:type="dxa"/>
            <w:gridSpan w:val="3"/>
            <w:tcBorders>
              <w:top w:val="single" w:sz="4" w:space="0" w:color="000000"/>
              <w:left w:val="single" w:sz="4" w:space="0" w:color="000000"/>
              <w:bottom w:val="single" w:sz="4" w:space="0" w:color="000000"/>
              <w:right w:val="nil"/>
            </w:tcBorders>
            <w:hideMark/>
          </w:tcPr>
          <w:p w:rsidR="006C7961" w:rsidRPr="006C7961" w:rsidRDefault="008E6618" w:rsidP="006C7961">
            <w:pPr>
              <w:rPr>
                <w:rFonts w:ascii="Times New Roman" w:hAnsi="Times New Roman" w:cs="Times New Roman"/>
                <w:b/>
                <w:sz w:val="24"/>
                <w:szCs w:val="24"/>
              </w:rPr>
            </w:pPr>
            <w:r>
              <w:rPr>
                <w:rFonts w:ascii="Times New Roman" w:hAnsi="Times New Roman" w:cs="Times New Roman"/>
                <w:b/>
                <w:sz w:val="24"/>
                <w:szCs w:val="24"/>
              </w:rPr>
              <w:t xml:space="preserve">     </w:t>
            </w:r>
            <w:r w:rsidR="006C7961" w:rsidRPr="006C7961">
              <w:rPr>
                <w:rFonts w:ascii="Times New Roman" w:hAnsi="Times New Roman" w:cs="Times New Roman"/>
                <w:b/>
                <w:sz w:val="24"/>
                <w:szCs w:val="24"/>
              </w:rPr>
              <w:t xml:space="preserve">Качество знаний </w:t>
            </w:r>
          </w:p>
        </w:tc>
        <w:tc>
          <w:tcPr>
            <w:tcW w:w="2908" w:type="dxa"/>
            <w:gridSpan w:val="4"/>
            <w:tcBorders>
              <w:top w:val="single" w:sz="4" w:space="0" w:color="000000"/>
              <w:left w:val="single" w:sz="4" w:space="0" w:color="000000"/>
              <w:bottom w:val="single" w:sz="4" w:space="0" w:color="000000"/>
              <w:right w:val="nil"/>
            </w:tcBorders>
            <w:hideMark/>
          </w:tcPr>
          <w:p w:rsidR="006C7961" w:rsidRPr="006C7961" w:rsidRDefault="008E6618" w:rsidP="006C7961">
            <w:pPr>
              <w:rPr>
                <w:rFonts w:ascii="Times New Roman" w:hAnsi="Times New Roman" w:cs="Times New Roman"/>
                <w:b/>
                <w:sz w:val="24"/>
                <w:szCs w:val="24"/>
              </w:rPr>
            </w:pPr>
            <w:r>
              <w:rPr>
                <w:rFonts w:ascii="Times New Roman" w:hAnsi="Times New Roman" w:cs="Times New Roman"/>
                <w:b/>
                <w:sz w:val="24"/>
                <w:szCs w:val="24"/>
              </w:rPr>
              <w:t xml:space="preserve">                    </w:t>
            </w:r>
            <w:r w:rsidR="006C7961" w:rsidRPr="006C7961">
              <w:rPr>
                <w:rFonts w:ascii="Times New Roman" w:hAnsi="Times New Roman" w:cs="Times New Roman"/>
                <w:b/>
                <w:sz w:val="24"/>
                <w:szCs w:val="24"/>
              </w:rPr>
              <w:t>СОУ</w:t>
            </w:r>
          </w:p>
        </w:tc>
        <w:tc>
          <w:tcPr>
            <w:tcW w:w="2737" w:type="dxa"/>
            <w:gridSpan w:val="4"/>
            <w:tcBorders>
              <w:top w:val="single" w:sz="4" w:space="0" w:color="000000"/>
              <w:left w:val="single" w:sz="4" w:space="0" w:color="000000"/>
              <w:bottom w:val="single" w:sz="4" w:space="0" w:color="000000"/>
              <w:right w:val="single" w:sz="4" w:space="0" w:color="000000"/>
            </w:tcBorders>
            <w:hideMark/>
          </w:tcPr>
          <w:p w:rsidR="006C7961" w:rsidRPr="006C7961" w:rsidRDefault="008E6618" w:rsidP="006C7961">
            <w:pPr>
              <w:rPr>
                <w:rFonts w:ascii="Times New Roman" w:hAnsi="Times New Roman" w:cs="Times New Roman"/>
                <w:b/>
                <w:sz w:val="24"/>
                <w:szCs w:val="24"/>
              </w:rPr>
            </w:pPr>
            <w:r>
              <w:rPr>
                <w:rFonts w:ascii="Times New Roman" w:hAnsi="Times New Roman" w:cs="Times New Roman"/>
                <w:b/>
                <w:sz w:val="24"/>
                <w:szCs w:val="24"/>
              </w:rPr>
              <w:t xml:space="preserve">     </w:t>
            </w:r>
            <w:r w:rsidR="006C7961" w:rsidRPr="006C7961">
              <w:rPr>
                <w:rFonts w:ascii="Times New Roman" w:hAnsi="Times New Roman" w:cs="Times New Roman"/>
                <w:b/>
                <w:sz w:val="24"/>
                <w:szCs w:val="24"/>
              </w:rPr>
              <w:t>Успеваемость</w:t>
            </w:r>
          </w:p>
        </w:tc>
      </w:tr>
      <w:tr w:rsidR="006C7961" w:rsidRPr="006C7961" w:rsidTr="00FC5DC5">
        <w:trPr>
          <w:cantSplit/>
          <w:trHeight w:val="156"/>
        </w:trPr>
        <w:tc>
          <w:tcPr>
            <w:tcW w:w="1316" w:type="dxa"/>
            <w:vMerge/>
            <w:tcBorders>
              <w:top w:val="single" w:sz="4" w:space="0" w:color="000000"/>
              <w:left w:val="single" w:sz="4" w:space="0" w:color="000000"/>
              <w:bottom w:val="single" w:sz="4" w:space="0" w:color="000000"/>
              <w:right w:val="nil"/>
            </w:tcBorders>
            <w:vAlign w:val="center"/>
            <w:hideMark/>
          </w:tcPr>
          <w:p w:rsidR="006C7961" w:rsidRPr="006C7961" w:rsidRDefault="006C7961" w:rsidP="006C7961">
            <w:pPr>
              <w:rPr>
                <w:rFonts w:ascii="Times New Roman" w:hAnsi="Times New Roman" w:cs="Times New Roman"/>
                <w:b/>
                <w:sz w:val="24"/>
                <w:szCs w:val="24"/>
              </w:rPr>
            </w:pPr>
          </w:p>
        </w:tc>
        <w:tc>
          <w:tcPr>
            <w:tcW w:w="855"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2-4</w:t>
            </w:r>
          </w:p>
        </w:tc>
        <w:tc>
          <w:tcPr>
            <w:tcW w:w="895"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5-9</w:t>
            </w:r>
          </w:p>
        </w:tc>
        <w:tc>
          <w:tcPr>
            <w:tcW w:w="1198" w:type="dxa"/>
            <w:gridSpan w:val="2"/>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По школе</w:t>
            </w:r>
          </w:p>
        </w:tc>
        <w:tc>
          <w:tcPr>
            <w:tcW w:w="852"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2-4</w:t>
            </w:r>
          </w:p>
        </w:tc>
        <w:tc>
          <w:tcPr>
            <w:tcW w:w="852"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5-9</w:t>
            </w:r>
          </w:p>
        </w:tc>
        <w:tc>
          <w:tcPr>
            <w:tcW w:w="1188" w:type="dxa"/>
            <w:gridSpan w:val="2"/>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По школе</w:t>
            </w:r>
          </w:p>
        </w:tc>
        <w:tc>
          <w:tcPr>
            <w:tcW w:w="868"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2-4</w:t>
            </w:r>
          </w:p>
        </w:tc>
        <w:tc>
          <w:tcPr>
            <w:tcW w:w="706" w:type="dxa"/>
            <w:tcBorders>
              <w:top w:val="nil"/>
              <w:left w:val="single" w:sz="4" w:space="0" w:color="000000"/>
              <w:bottom w:val="single" w:sz="4" w:space="0" w:color="000000"/>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5-9</w:t>
            </w:r>
          </w:p>
        </w:tc>
        <w:tc>
          <w:tcPr>
            <w:tcW w:w="1140" w:type="dxa"/>
            <w:gridSpan w:val="2"/>
            <w:tcBorders>
              <w:top w:val="nil"/>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По школе</w:t>
            </w:r>
          </w:p>
        </w:tc>
      </w:tr>
      <w:tr w:rsidR="006C7961" w:rsidRPr="006C7961" w:rsidTr="00FC5DC5">
        <w:trPr>
          <w:trHeight w:val="617"/>
        </w:trPr>
        <w:tc>
          <w:tcPr>
            <w:tcW w:w="1316"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2013-2014</w:t>
            </w:r>
          </w:p>
        </w:tc>
        <w:tc>
          <w:tcPr>
            <w:tcW w:w="855"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42,9</w:t>
            </w:r>
          </w:p>
        </w:tc>
        <w:tc>
          <w:tcPr>
            <w:tcW w:w="895"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25,8</w:t>
            </w:r>
          </w:p>
        </w:tc>
        <w:tc>
          <w:tcPr>
            <w:tcW w:w="1198" w:type="dxa"/>
            <w:gridSpan w:val="2"/>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32</w:t>
            </w:r>
          </w:p>
        </w:tc>
        <w:tc>
          <w:tcPr>
            <w:tcW w:w="852"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49</w:t>
            </w:r>
          </w:p>
        </w:tc>
        <w:tc>
          <w:tcPr>
            <w:tcW w:w="852"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43,6</w:t>
            </w:r>
          </w:p>
        </w:tc>
        <w:tc>
          <w:tcPr>
            <w:tcW w:w="1188" w:type="dxa"/>
            <w:gridSpan w:val="2"/>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45,7</w:t>
            </w:r>
          </w:p>
        </w:tc>
        <w:tc>
          <w:tcPr>
            <w:tcW w:w="868"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c>
          <w:tcPr>
            <w:tcW w:w="706"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c>
          <w:tcPr>
            <w:tcW w:w="1140" w:type="dxa"/>
            <w:gridSpan w:val="2"/>
            <w:tcBorders>
              <w:top w:val="single" w:sz="4" w:space="0" w:color="auto"/>
              <w:left w:val="single" w:sz="4" w:space="0" w:color="000000"/>
              <w:bottom w:val="single" w:sz="4" w:space="0" w:color="auto"/>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r>
      <w:tr w:rsidR="006C7961" w:rsidRPr="006C7961" w:rsidTr="00FC5DC5">
        <w:trPr>
          <w:trHeight w:val="634"/>
        </w:trPr>
        <w:tc>
          <w:tcPr>
            <w:tcW w:w="1316"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2014-2015</w:t>
            </w:r>
          </w:p>
        </w:tc>
        <w:tc>
          <w:tcPr>
            <w:tcW w:w="855"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38,5</w:t>
            </w:r>
          </w:p>
        </w:tc>
        <w:tc>
          <w:tcPr>
            <w:tcW w:w="895"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37,5</w:t>
            </w:r>
          </w:p>
        </w:tc>
        <w:tc>
          <w:tcPr>
            <w:tcW w:w="1198" w:type="dxa"/>
            <w:gridSpan w:val="2"/>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37,9</w:t>
            </w:r>
          </w:p>
        </w:tc>
        <w:tc>
          <w:tcPr>
            <w:tcW w:w="852"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46,8</w:t>
            </w:r>
          </w:p>
        </w:tc>
        <w:tc>
          <w:tcPr>
            <w:tcW w:w="852"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47,1</w:t>
            </w:r>
          </w:p>
        </w:tc>
        <w:tc>
          <w:tcPr>
            <w:tcW w:w="1188" w:type="dxa"/>
            <w:gridSpan w:val="2"/>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47</w:t>
            </w:r>
          </w:p>
        </w:tc>
        <w:tc>
          <w:tcPr>
            <w:tcW w:w="868"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c>
          <w:tcPr>
            <w:tcW w:w="706" w:type="dxa"/>
            <w:tcBorders>
              <w:top w:val="single" w:sz="4" w:space="0" w:color="auto"/>
              <w:left w:val="single" w:sz="4" w:space="0" w:color="000000"/>
              <w:bottom w:val="single" w:sz="4" w:space="0" w:color="auto"/>
              <w:right w:val="nil"/>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c>
          <w:tcPr>
            <w:tcW w:w="1140" w:type="dxa"/>
            <w:gridSpan w:val="2"/>
            <w:tcBorders>
              <w:top w:val="single" w:sz="4" w:space="0" w:color="auto"/>
              <w:left w:val="single" w:sz="4" w:space="0" w:color="000000"/>
              <w:bottom w:val="single" w:sz="4" w:space="0" w:color="auto"/>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100</w:t>
            </w:r>
          </w:p>
        </w:tc>
      </w:tr>
      <w:tr w:rsidR="00FC5DC5" w:rsidRPr="006C7961" w:rsidTr="00FC5DC5">
        <w:trPr>
          <w:trHeight w:val="634"/>
        </w:trPr>
        <w:tc>
          <w:tcPr>
            <w:tcW w:w="1316" w:type="dxa"/>
            <w:tcBorders>
              <w:top w:val="single" w:sz="4" w:space="0" w:color="auto"/>
              <w:left w:val="single" w:sz="4" w:space="0" w:color="000000"/>
              <w:bottom w:val="single" w:sz="4" w:space="0" w:color="auto"/>
              <w:right w:val="nil"/>
            </w:tcBorders>
          </w:tcPr>
          <w:p w:rsidR="00FC5DC5" w:rsidRPr="006C7961" w:rsidRDefault="00FC5DC5" w:rsidP="006C7961">
            <w:pPr>
              <w:rPr>
                <w:rFonts w:ascii="Times New Roman" w:hAnsi="Times New Roman" w:cs="Times New Roman"/>
                <w:b/>
                <w:sz w:val="24"/>
                <w:szCs w:val="24"/>
              </w:rPr>
            </w:pPr>
            <w:r>
              <w:rPr>
                <w:rFonts w:ascii="Times New Roman" w:hAnsi="Times New Roman" w:cs="Times New Roman"/>
                <w:b/>
                <w:sz w:val="24"/>
                <w:szCs w:val="24"/>
              </w:rPr>
              <w:t>2015-2016</w:t>
            </w:r>
          </w:p>
        </w:tc>
        <w:tc>
          <w:tcPr>
            <w:tcW w:w="855" w:type="dxa"/>
            <w:tcBorders>
              <w:top w:val="single" w:sz="4" w:space="0" w:color="auto"/>
              <w:left w:val="single" w:sz="4" w:space="0" w:color="000000"/>
              <w:bottom w:val="single" w:sz="4" w:space="0" w:color="auto"/>
              <w:right w:val="nil"/>
            </w:tcBorders>
          </w:tcPr>
          <w:p w:rsidR="00FC5DC5" w:rsidRPr="006C7961" w:rsidRDefault="008E6618" w:rsidP="006C7961">
            <w:pPr>
              <w:rPr>
                <w:rFonts w:ascii="Times New Roman" w:hAnsi="Times New Roman" w:cs="Times New Roman"/>
                <w:sz w:val="24"/>
                <w:szCs w:val="24"/>
              </w:rPr>
            </w:pPr>
            <w:r>
              <w:rPr>
                <w:rFonts w:ascii="Times New Roman" w:hAnsi="Times New Roman" w:cs="Times New Roman"/>
                <w:sz w:val="24"/>
                <w:szCs w:val="24"/>
              </w:rPr>
              <w:t>43,9</w:t>
            </w:r>
          </w:p>
        </w:tc>
        <w:tc>
          <w:tcPr>
            <w:tcW w:w="895" w:type="dxa"/>
            <w:tcBorders>
              <w:top w:val="single" w:sz="4" w:space="0" w:color="auto"/>
              <w:left w:val="single" w:sz="4" w:space="0" w:color="000000"/>
              <w:bottom w:val="single" w:sz="4" w:space="0" w:color="auto"/>
              <w:right w:val="nil"/>
            </w:tcBorders>
          </w:tcPr>
          <w:p w:rsidR="00FC5DC5" w:rsidRPr="006C7961" w:rsidRDefault="008E6618" w:rsidP="006C7961">
            <w:pPr>
              <w:rPr>
                <w:rFonts w:ascii="Times New Roman" w:hAnsi="Times New Roman" w:cs="Times New Roman"/>
                <w:sz w:val="24"/>
                <w:szCs w:val="24"/>
              </w:rPr>
            </w:pPr>
            <w:r>
              <w:rPr>
                <w:rFonts w:ascii="Times New Roman" w:hAnsi="Times New Roman" w:cs="Times New Roman"/>
                <w:sz w:val="24"/>
                <w:szCs w:val="24"/>
              </w:rPr>
              <w:t>29,5</w:t>
            </w:r>
          </w:p>
        </w:tc>
        <w:tc>
          <w:tcPr>
            <w:tcW w:w="1198" w:type="dxa"/>
            <w:gridSpan w:val="2"/>
            <w:tcBorders>
              <w:top w:val="single" w:sz="4" w:space="0" w:color="auto"/>
              <w:left w:val="single" w:sz="4" w:space="0" w:color="000000"/>
              <w:bottom w:val="single" w:sz="4" w:space="0" w:color="auto"/>
              <w:right w:val="nil"/>
            </w:tcBorders>
          </w:tcPr>
          <w:p w:rsidR="00FC5DC5" w:rsidRPr="006C7961" w:rsidRDefault="008E6618" w:rsidP="006C7961">
            <w:pPr>
              <w:rPr>
                <w:rFonts w:ascii="Times New Roman" w:hAnsi="Times New Roman" w:cs="Times New Roman"/>
                <w:sz w:val="24"/>
                <w:szCs w:val="24"/>
              </w:rPr>
            </w:pPr>
            <w:r>
              <w:rPr>
                <w:rFonts w:ascii="Times New Roman" w:hAnsi="Times New Roman" w:cs="Times New Roman"/>
                <w:sz w:val="24"/>
                <w:szCs w:val="24"/>
              </w:rPr>
              <w:t>35,3</w:t>
            </w:r>
          </w:p>
        </w:tc>
        <w:tc>
          <w:tcPr>
            <w:tcW w:w="852" w:type="dxa"/>
            <w:tcBorders>
              <w:top w:val="single" w:sz="4" w:space="0" w:color="auto"/>
              <w:left w:val="single" w:sz="4" w:space="0" w:color="000000"/>
              <w:bottom w:val="single" w:sz="4" w:space="0" w:color="auto"/>
              <w:right w:val="nil"/>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49,2</w:t>
            </w:r>
          </w:p>
        </w:tc>
        <w:tc>
          <w:tcPr>
            <w:tcW w:w="852" w:type="dxa"/>
            <w:tcBorders>
              <w:top w:val="single" w:sz="4" w:space="0" w:color="auto"/>
              <w:left w:val="single" w:sz="4" w:space="0" w:color="000000"/>
              <w:bottom w:val="single" w:sz="4" w:space="0" w:color="auto"/>
              <w:right w:val="nil"/>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43,1</w:t>
            </w:r>
          </w:p>
        </w:tc>
        <w:tc>
          <w:tcPr>
            <w:tcW w:w="1188" w:type="dxa"/>
            <w:gridSpan w:val="2"/>
            <w:tcBorders>
              <w:top w:val="single" w:sz="4" w:space="0" w:color="auto"/>
              <w:left w:val="single" w:sz="4" w:space="0" w:color="000000"/>
              <w:bottom w:val="single" w:sz="4" w:space="0" w:color="auto"/>
              <w:right w:val="nil"/>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46</w:t>
            </w:r>
          </w:p>
        </w:tc>
        <w:tc>
          <w:tcPr>
            <w:tcW w:w="868" w:type="dxa"/>
            <w:tcBorders>
              <w:top w:val="single" w:sz="4" w:space="0" w:color="auto"/>
              <w:left w:val="single" w:sz="4" w:space="0" w:color="000000"/>
              <w:bottom w:val="single" w:sz="4" w:space="0" w:color="auto"/>
              <w:right w:val="nil"/>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100</w:t>
            </w:r>
          </w:p>
        </w:tc>
        <w:tc>
          <w:tcPr>
            <w:tcW w:w="706" w:type="dxa"/>
            <w:tcBorders>
              <w:top w:val="single" w:sz="4" w:space="0" w:color="auto"/>
              <w:left w:val="single" w:sz="4" w:space="0" w:color="000000"/>
              <w:bottom w:val="single" w:sz="4" w:space="0" w:color="auto"/>
              <w:right w:val="nil"/>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98,4</w:t>
            </w:r>
          </w:p>
        </w:tc>
        <w:tc>
          <w:tcPr>
            <w:tcW w:w="1140" w:type="dxa"/>
            <w:gridSpan w:val="2"/>
            <w:tcBorders>
              <w:top w:val="single" w:sz="4" w:space="0" w:color="auto"/>
              <w:left w:val="single" w:sz="4" w:space="0" w:color="000000"/>
              <w:bottom w:val="single" w:sz="4" w:space="0" w:color="auto"/>
              <w:right w:val="single" w:sz="4" w:space="0" w:color="000000"/>
            </w:tcBorders>
          </w:tcPr>
          <w:p w:rsidR="00FC5DC5"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99</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1.6. Работа по охране здоровья детей.</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Образовательный проце</w:t>
      </w:r>
      <w:proofErr w:type="gramStart"/>
      <w:r w:rsidRPr="006C7961">
        <w:rPr>
          <w:rFonts w:ascii="Times New Roman" w:hAnsi="Times New Roman" w:cs="Times New Roman"/>
          <w:sz w:val="24"/>
          <w:szCs w:val="24"/>
        </w:rPr>
        <w:t>сс в шк</w:t>
      </w:r>
      <w:proofErr w:type="gramEnd"/>
      <w:r w:rsidRPr="006C7961">
        <w:rPr>
          <w:rFonts w:ascii="Times New Roman" w:hAnsi="Times New Roman" w:cs="Times New Roman"/>
          <w:sz w:val="24"/>
          <w:szCs w:val="24"/>
        </w:rPr>
        <w:t>оле организован с учётом заботы о здоровье учащихся и воспитания здорового образа жизни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через:</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использование </w:t>
      </w:r>
      <w:proofErr w:type="spellStart"/>
      <w:r w:rsidRPr="006C7961">
        <w:rPr>
          <w:rFonts w:ascii="Times New Roman" w:hAnsi="Times New Roman" w:cs="Times New Roman"/>
          <w:sz w:val="24"/>
          <w:szCs w:val="24"/>
        </w:rPr>
        <w:t>здоровьесберегающих</w:t>
      </w:r>
      <w:proofErr w:type="spellEnd"/>
      <w:r w:rsidRPr="006C7961">
        <w:rPr>
          <w:rFonts w:ascii="Times New Roman" w:hAnsi="Times New Roman" w:cs="Times New Roman"/>
          <w:sz w:val="24"/>
          <w:szCs w:val="24"/>
        </w:rPr>
        <w:t xml:space="preserve"> технологий обучения;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ежедневное начало учебного дня с физической зарядки;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организацию горячего питания по Цикличному меню, согласованному с </w:t>
      </w:r>
      <w:proofErr w:type="spellStart"/>
      <w:r w:rsidRPr="006C7961">
        <w:rPr>
          <w:rFonts w:ascii="Times New Roman" w:hAnsi="Times New Roman" w:cs="Times New Roman"/>
          <w:sz w:val="24"/>
          <w:szCs w:val="24"/>
        </w:rPr>
        <w:t>Роспотребнадзором</w:t>
      </w:r>
      <w:proofErr w:type="spellEnd"/>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витаминизацию блюд;</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проведение массовых спортивных соревнований, Дня здоровья, спортивных праздников, </w:t>
      </w:r>
      <w:proofErr w:type="spellStart"/>
      <w:r w:rsidRPr="006C7961">
        <w:rPr>
          <w:rFonts w:ascii="Times New Roman" w:hAnsi="Times New Roman" w:cs="Times New Roman"/>
          <w:sz w:val="24"/>
          <w:szCs w:val="24"/>
        </w:rPr>
        <w:t>турслётов</w:t>
      </w:r>
      <w:proofErr w:type="spellEnd"/>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выпуск </w:t>
      </w:r>
      <w:proofErr w:type="spellStart"/>
      <w:r w:rsidRPr="006C7961">
        <w:rPr>
          <w:rFonts w:ascii="Times New Roman" w:hAnsi="Times New Roman" w:cs="Times New Roman"/>
          <w:sz w:val="24"/>
          <w:szCs w:val="24"/>
        </w:rPr>
        <w:t>санбюллетеней</w:t>
      </w:r>
      <w:proofErr w:type="spellEnd"/>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вовлечение учащихся в кружки и секции;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проведение декады физической культуры;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работу «Семья», «Здоровье»;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работу </w:t>
      </w:r>
      <w:proofErr w:type="spellStart"/>
      <w:r w:rsidRPr="006C7961">
        <w:rPr>
          <w:rFonts w:ascii="Times New Roman" w:hAnsi="Times New Roman" w:cs="Times New Roman"/>
          <w:sz w:val="24"/>
          <w:szCs w:val="24"/>
        </w:rPr>
        <w:t>соцпедагога</w:t>
      </w:r>
      <w:proofErr w:type="spellEnd"/>
      <w:r w:rsidRPr="006C7961">
        <w:rPr>
          <w:rFonts w:ascii="Times New Roman" w:hAnsi="Times New Roman" w:cs="Times New Roman"/>
          <w:sz w:val="24"/>
          <w:szCs w:val="24"/>
        </w:rPr>
        <w:t>, педагога – психолога, медицинской сестры;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проведение ежегодного медосмотра;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составление расписания уроков только в соответствии </w:t>
      </w:r>
      <w:proofErr w:type="spellStart"/>
      <w:r w:rsidRPr="006C7961">
        <w:rPr>
          <w:rFonts w:ascii="Times New Roman" w:hAnsi="Times New Roman" w:cs="Times New Roman"/>
          <w:sz w:val="24"/>
          <w:szCs w:val="24"/>
        </w:rPr>
        <w:t>САНПИНами</w:t>
      </w:r>
      <w:proofErr w:type="spellEnd"/>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устранение перегрузки домашними заданиями и предотвращение утомляемости школьников на уроках </w:t>
      </w:r>
      <w:proofErr w:type="gramStart"/>
      <w:r w:rsidRPr="006C7961">
        <w:rPr>
          <w:rFonts w:ascii="Times New Roman" w:hAnsi="Times New Roman" w:cs="Times New Roman"/>
          <w:sz w:val="24"/>
          <w:szCs w:val="24"/>
        </w:rPr>
        <w:t xml:space="preserve">( </w:t>
      </w:r>
      <w:proofErr w:type="gramEnd"/>
      <w:r w:rsidRPr="006C7961">
        <w:rPr>
          <w:rFonts w:ascii="Times New Roman" w:hAnsi="Times New Roman" w:cs="Times New Roman"/>
          <w:sz w:val="24"/>
          <w:szCs w:val="24"/>
        </w:rPr>
        <w:t xml:space="preserve">проводятся </w:t>
      </w:r>
      <w:proofErr w:type="spellStart"/>
      <w:r w:rsidRPr="006C7961">
        <w:rPr>
          <w:rFonts w:ascii="Times New Roman" w:hAnsi="Times New Roman" w:cs="Times New Roman"/>
          <w:sz w:val="24"/>
          <w:szCs w:val="24"/>
        </w:rPr>
        <w:t>физкультпаузы</w:t>
      </w:r>
      <w:proofErr w:type="spellEnd"/>
      <w:r w:rsidRPr="006C7961">
        <w:rPr>
          <w:rFonts w:ascii="Times New Roman" w:hAnsi="Times New Roman" w:cs="Times New Roman"/>
          <w:sz w:val="24"/>
          <w:szCs w:val="24"/>
        </w:rPr>
        <w:t>,  переключение на различные виды деятельности);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ДОЛ, санатории;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привлечение работников медицины, ИДН, ГИБДД;</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проведение инструктажей по охране жизни и здоровья учащихся, инструктажей по пожарной безопасности, проведение тренировок по эвакуации учащихся  при возникновении ЧС;</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организацию мониторинга уровня физического развития учащихся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работу школьного оздоровительного лагеря;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работу на пришкольном участке</w:t>
      </w:r>
      <w:proofErr w:type="gramStart"/>
      <w:r w:rsidRPr="006C7961">
        <w:rPr>
          <w:rFonts w:ascii="Times New Roman" w:hAnsi="Times New Roman" w:cs="Times New Roman"/>
          <w:sz w:val="24"/>
          <w:szCs w:val="24"/>
        </w:rPr>
        <w:t xml:space="preserve"> .</w:t>
      </w:r>
      <w:proofErr w:type="gramEnd"/>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1.7.Школьная инфраструктура.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1.7. 1.Учебно-материальная база школы</w:t>
      </w:r>
    </w:p>
    <w:p w:rsidR="006C7961" w:rsidRPr="006C7961" w:rsidRDefault="006C7961" w:rsidP="006C7961">
      <w:pPr>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94"/>
        <w:gridCol w:w="4225"/>
      </w:tblGrid>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roofErr w:type="gramStart"/>
            <w:r w:rsidRPr="006C7961">
              <w:rPr>
                <w:rFonts w:ascii="Times New Roman" w:hAnsi="Times New Roman" w:cs="Times New Roman"/>
                <w:b/>
                <w:sz w:val="24"/>
                <w:szCs w:val="24"/>
              </w:rPr>
              <w:t>п</w:t>
            </w:r>
            <w:proofErr w:type="gramEnd"/>
            <w:r w:rsidRPr="006C7961">
              <w:rPr>
                <w:rFonts w:ascii="Times New Roman" w:hAnsi="Times New Roman" w:cs="Times New Roman"/>
                <w:b/>
                <w:sz w:val="24"/>
                <w:szCs w:val="24"/>
              </w:rPr>
              <w:t>/п</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Наличие необходимых помещений и оборудования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В соответствии с ФГОС</w:t>
            </w:r>
          </w:p>
          <w:p w:rsidR="006C7961" w:rsidRPr="006C7961" w:rsidRDefault="006C7961" w:rsidP="006C7961">
            <w:pPr>
              <w:rPr>
                <w:rFonts w:ascii="Times New Roman" w:hAnsi="Times New Roman" w:cs="Times New Roman"/>
                <w:b/>
                <w:sz w:val="24"/>
                <w:szCs w:val="24"/>
              </w:rPr>
            </w:pPr>
            <w:proofErr w:type="gramStart"/>
            <w:r w:rsidRPr="006C7961">
              <w:rPr>
                <w:rFonts w:ascii="Times New Roman" w:hAnsi="Times New Roman" w:cs="Times New Roman"/>
                <w:b/>
                <w:sz w:val="24"/>
                <w:szCs w:val="24"/>
              </w:rPr>
              <w:t>(наличие/отсутствие,</w:t>
            </w:r>
            <w:proofErr w:type="gramEnd"/>
          </w:p>
          <w:p w:rsidR="006C7961" w:rsidRPr="006C7961" w:rsidRDefault="006C7961" w:rsidP="006C7961">
            <w:pPr>
              <w:rPr>
                <w:rFonts w:ascii="Times New Roman" w:hAnsi="Times New Roman" w:cs="Times New Roman"/>
                <w:b/>
                <w:sz w:val="24"/>
                <w:szCs w:val="24"/>
              </w:rPr>
            </w:pPr>
            <w:proofErr w:type="gramStart"/>
            <w:r w:rsidRPr="006C7961">
              <w:rPr>
                <w:rFonts w:ascii="Times New Roman" w:hAnsi="Times New Roman" w:cs="Times New Roman"/>
                <w:b/>
                <w:sz w:val="24"/>
                <w:szCs w:val="24"/>
              </w:rPr>
              <w:t>соответствует</w:t>
            </w:r>
            <w:proofErr w:type="gramEnd"/>
            <w:r w:rsidRPr="006C7961">
              <w:rPr>
                <w:rFonts w:ascii="Times New Roman" w:hAnsi="Times New Roman" w:cs="Times New Roman"/>
                <w:b/>
                <w:sz w:val="24"/>
                <w:szCs w:val="24"/>
              </w:rPr>
              <w:t>/не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Кабинеты физики и лаборатория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Кабинеты химии и лаборатория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Кабинет биологии и лаборатория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4.</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Кабинет географии и лаборатория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Имеется </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Кабинет технологии</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rPr>
          <w:trHeight w:val="217"/>
        </w:trPr>
        <w:tc>
          <w:tcPr>
            <w:tcW w:w="550" w:type="dxa"/>
            <w:vMerge w:val="restart"/>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w:t>
            </w:r>
          </w:p>
          <w:p w:rsidR="006C7961" w:rsidRPr="006C7961" w:rsidRDefault="006C7961" w:rsidP="006C7961">
            <w:pPr>
              <w:rPr>
                <w:rFonts w:ascii="Times New Roman" w:hAnsi="Times New Roman" w:cs="Times New Roman"/>
                <w:sz w:val="24"/>
                <w:szCs w:val="24"/>
              </w:rPr>
            </w:pP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Компьютерные классы:</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количество компьютерных классов:</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общее количество единиц вычислительной техники: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число учащихся, приходящихся на 1 компьютер:</w:t>
            </w:r>
          </w:p>
        </w:tc>
        <w:tc>
          <w:tcPr>
            <w:tcW w:w="4359" w:type="dxa"/>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Спортивная площадка</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Спортивный зал</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Актовый зал</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Библиотека</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rPr>
          <w:trHeight w:val="231"/>
        </w:trPr>
        <w:tc>
          <w:tcPr>
            <w:tcW w:w="550" w:type="dxa"/>
            <w:vMerge w:val="restart"/>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11.</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Читальный зал:</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число посадочных мест:</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r>
      <w:tr w:rsidR="006C7961" w:rsidRPr="006C7961" w:rsidTr="006C7961">
        <w:trPr>
          <w:trHeight w:val="231"/>
        </w:trPr>
        <w:tc>
          <w:tcPr>
            <w:tcW w:w="550" w:type="dxa"/>
            <w:vMerge w:val="restart"/>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12.</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Столовая: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Имеется, соответствует</w:t>
            </w:r>
          </w:p>
        </w:tc>
      </w:tr>
      <w:tr w:rsidR="006C7961" w:rsidRPr="006C7961" w:rsidTr="006C796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число посадочных мест:</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60</w:t>
            </w:r>
          </w:p>
        </w:tc>
      </w:tr>
      <w:tr w:rsidR="006C7961" w:rsidRPr="006C7961" w:rsidTr="006C7961">
        <w:trPr>
          <w:trHeight w:val="231"/>
        </w:trPr>
        <w:tc>
          <w:tcPr>
            <w:tcW w:w="550"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13. </w:t>
            </w:r>
          </w:p>
        </w:tc>
        <w:tc>
          <w:tcPr>
            <w:tcW w:w="455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Иные специализированные сооружения и помещения</w:t>
            </w:r>
          </w:p>
        </w:tc>
        <w:tc>
          <w:tcPr>
            <w:tcW w:w="43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lastRenderedPageBreak/>
        <w:t>1.7.2. Учебно-методическое обеспечение учебного процесса</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191"/>
      </w:tblGrid>
      <w:tr w:rsidR="006C7961" w:rsidRPr="006C7961" w:rsidTr="006C7961">
        <w:tc>
          <w:tcPr>
            <w:tcW w:w="81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roofErr w:type="gramStart"/>
            <w:r w:rsidRPr="006C7961">
              <w:rPr>
                <w:rFonts w:ascii="Times New Roman" w:hAnsi="Times New Roman" w:cs="Times New Roman"/>
                <w:b/>
                <w:sz w:val="24"/>
                <w:szCs w:val="24"/>
              </w:rPr>
              <w:t>п</w:t>
            </w:r>
            <w:proofErr w:type="gramEnd"/>
            <w:r w:rsidRPr="006C7961">
              <w:rPr>
                <w:rFonts w:ascii="Times New Roman" w:hAnsi="Times New Roman" w:cs="Times New Roman"/>
                <w:b/>
                <w:sz w:val="24"/>
                <w:szCs w:val="24"/>
              </w:rPr>
              <w:t>/п</w:t>
            </w: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Общие сведения</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Показатели</w:t>
            </w:r>
          </w:p>
        </w:tc>
      </w:tr>
      <w:tr w:rsidR="006C7961" w:rsidRPr="006C7961" w:rsidTr="006C7961">
        <w:tc>
          <w:tcPr>
            <w:tcW w:w="817" w:type="dxa"/>
            <w:vMerge w:val="restart"/>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Общее количество учебно-методической литературы: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 том числе:</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8364</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-учебники</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4265</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-учебники с электронными приложениями</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553</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-учебно-методическая литература</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3536</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-количество учебно-методических разработок, имеющих рецензию региональных или отраслевых научно-методических служб и органов</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w:t>
            </w:r>
          </w:p>
        </w:tc>
      </w:tr>
      <w:tr w:rsidR="006C7961" w:rsidRPr="006C7961" w:rsidTr="006C7961">
        <w:tc>
          <w:tcPr>
            <w:tcW w:w="817" w:type="dxa"/>
            <w:vMerge w:val="restart"/>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Общее количество дополнительной литературы: в том числе:</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4446</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-детская художественная</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4098</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-научно-популярная</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13</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-справочно-библиографическая</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331</w:t>
            </w:r>
          </w:p>
        </w:tc>
      </w:tr>
      <w:tr w:rsidR="006C7961" w:rsidRPr="006C7961" w:rsidTr="006C7961">
        <w:tc>
          <w:tcPr>
            <w:tcW w:w="0" w:type="auto"/>
            <w:vMerge/>
            <w:tcBorders>
              <w:top w:val="single" w:sz="4" w:space="0" w:color="auto"/>
              <w:left w:val="single" w:sz="4" w:space="0" w:color="auto"/>
              <w:bottom w:val="single" w:sz="4" w:space="0" w:color="auto"/>
              <w:right w:val="single" w:sz="4" w:space="0" w:color="auto"/>
            </w:tcBorders>
            <w:vAlign w:val="center"/>
            <w:hideMark/>
          </w:tcPr>
          <w:p w:rsidR="006C7961" w:rsidRPr="006C7961" w:rsidRDefault="006C7961" w:rsidP="006C7961">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-периодические издания</w:t>
            </w:r>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r>
      <w:tr w:rsidR="006C7961" w:rsidRPr="006C7961" w:rsidTr="006C7961">
        <w:tc>
          <w:tcPr>
            <w:tcW w:w="81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proofErr w:type="gramStart"/>
            <w:r w:rsidRPr="006C7961">
              <w:rPr>
                <w:rFonts w:ascii="Times New Roman" w:hAnsi="Times New Roman" w:cs="Times New Roman"/>
                <w:sz w:val="24"/>
                <w:szCs w:val="24"/>
              </w:rPr>
              <w:t>Приобретено учебно-методической и дополнительной литературы за последние 5 лет</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 сумму</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500604 рублей</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1.7.3. Информационное обеспечение учебного процесса</w:t>
      </w:r>
    </w:p>
    <w:p w:rsidR="006C7961" w:rsidRPr="006C7961" w:rsidRDefault="006C7961" w:rsidP="006C7961">
      <w:pPr>
        <w:rPr>
          <w:rFonts w:ascii="Times New Roman" w:hAnsi="Times New Roman" w:cs="Times New Roman"/>
          <w:sz w:val="24"/>
          <w:szCs w:val="24"/>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099"/>
        <w:gridCol w:w="3193"/>
      </w:tblGrid>
      <w:tr w:rsidR="006C7961" w:rsidRPr="006C7961" w:rsidTr="006C7961">
        <w:trPr>
          <w:trHeight w:val="503"/>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roofErr w:type="gramStart"/>
            <w:r w:rsidRPr="006C7961">
              <w:rPr>
                <w:rFonts w:ascii="Times New Roman" w:hAnsi="Times New Roman" w:cs="Times New Roman"/>
                <w:b/>
                <w:sz w:val="24"/>
                <w:szCs w:val="24"/>
              </w:rPr>
              <w:t>п</w:t>
            </w:r>
            <w:proofErr w:type="gramEnd"/>
            <w:r w:rsidRPr="006C7961">
              <w:rPr>
                <w:rFonts w:ascii="Times New Roman" w:hAnsi="Times New Roman" w:cs="Times New Roman"/>
                <w:b/>
                <w:sz w:val="24"/>
                <w:szCs w:val="24"/>
              </w:rPr>
              <w:t>/п</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Общие сведения</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Показатели</w:t>
            </w:r>
          </w:p>
        </w:tc>
      </w:tr>
      <w:tr w:rsidR="006C7961" w:rsidRPr="006C7961" w:rsidTr="006C7961">
        <w:trPr>
          <w:trHeight w:val="503"/>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1.</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Наличие подключения к сети Интернет, тип подключения (выделенный, аналоговый)</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Имеется,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выделенный</w:t>
            </w:r>
          </w:p>
        </w:tc>
      </w:tr>
      <w:tr w:rsidR="006C7961" w:rsidRPr="006C7961" w:rsidTr="006C7961">
        <w:trPr>
          <w:trHeight w:val="503"/>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Количество терминалов, с которых имеется доступ к сети Интернет</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11</w:t>
            </w:r>
          </w:p>
        </w:tc>
      </w:tr>
      <w:tr w:rsidR="006C7961" w:rsidRPr="006C7961" w:rsidTr="006C7961">
        <w:trPr>
          <w:trHeight w:val="503"/>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3.</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Количество локальных сетей, имеющихся в образовательном учреждении</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w:t>
            </w:r>
          </w:p>
        </w:tc>
      </w:tr>
      <w:tr w:rsidR="006C7961" w:rsidRPr="006C7961" w:rsidTr="006C7961">
        <w:trPr>
          <w:trHeight w:val="489"/>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lastRenderedPageBreak/>
              <w:t>4.</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Наличие электронной почты образовательного учреждения</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04B16" w:rsidP="006C7961">
            <w:pPr>
              <w:rPr>
                <w:rFonts w:ascii="Times New Roman" w:hAnsi="Times New Roman" w:cs="Times New Roman"/>
                <w:sz w:val="24"/>
                <w:szCs w:val="24"/>
                <w:lang w:val="en-US"/>
              </w:rPr>
            </w:pPr>
            <w:hyperlink r:id="rId7" w:history="1">
              <w:r w:rsidR="006C7961" w:rsidRPr="006C7961">
                <w:rPr>
                  <w:rStyle w:val="a4"/>
                  <w:rFonts w:ascii="Times New Roman" w:hAnsi="Times New Roman" w:cs="Times New Roman"/>
                  <w:sz w:val="24"/>
                  <w:szCs w:val="24"/>
                  <w:lang w:val="en-US"/>
                </w:rPr>
                <w:t>n1_edu</w:t>
              </w:r>
              <w:r w:rsidR="006C7961" w:rsidRPr="006C7961">
                <w:rPr>
                  <w:rStyle w:val="a4"/>
                  <w:rFonts w:ascii="Times New Roman" w:hAnsi="Times New Roman" w:cs="Times New Roman"/>
                  <w:sz w:val="24"/>
                  <w:szCs w:val="24"/>
                </w:rPr>
                <w:t>@</w:t>
              </w:r>
              <w:r w:rsidR="006C7961" w:rsidRPr="006C7961">
                <w:rPr>
                  <w:rStyle w:val="a4"/>
                  <w:rFonts w:ascii="Times New Roman" w:hAnsi="Times New Roman" w:cs="Times New Roman"/>
                  <w:sz w:val="24"/>
                  <w:szCs w:val="24"/>
                  <w:lang w:val="en-US"/>
                </w:rPr>
                <w:t>mail</w:t>
              </w:r>
              <w:r w:rsidR="006C7961" w:rsidRPr="006C7961">
                <w:rPr>
                  <w:rStyle w:val="a4"/>
                  <w:rFonts w:ascii="Times New Roman" w:hAnsi="Times New Roman" w:cs="Times New Roman"/>
                  <w:sz w:val="24"/>
                  <w:szCs w:val="24"/>
                </w:rPr>
                <w:t>.</w:t>
              </w:r>
              <w:proofErr w:type="spellStart"/>
              <w:r w:rsidR="006C7961" w:rsidRPr="006C7961">
                <w:rPr>
                  <w:rStyle w:val="a4"/>
                  <w:rFonts w:ascii="Times New Roman" w:hAnsi="Times New Roman" w:cs="Times New Roman"/>
                  <w:sz w:val="24"/>
                  <w:szCs w:val="24"/>
                  <w:lang w:val="en-US"/>
                </w:rPr>
                <w:t>ru</w:t>
              </w:r>
              <w:proofErr w:type="spellEnd"/>
            </w:hyperlink>
          </w:p>
        </w:tc>
      </w:tr>
      <w:tr w:rsidR="006C7961" w:rsidRPr="006C7961" w:rsidTr="006C7961">
        <w:trPr>
          <w:trHeight w:val="503"/>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Наличие сайта образовательного учреждения, периодичность его обновления.</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u w:val="single"/>
              </w:rPr>
            </w:pPr>
            <w:r w:rsidRPr="006C7961">
              <w:rPr>
                <w:rFonts w:ascii="Times New Roman" w:hAnsi="Times New Roman" w:cs="Times New Roman"/>
                <w:sz w:val="24"/>
                <w:szCs w:val="24"/>
                <w:u w:val="single"/>
              </w:rPr>
              <w:t>http://nm1.my1.ru//</w:t>
            </w:r>
          </w:p>
        </w:tc>
      </w:tr>
      <w:tr w:rsidR="006C7961" w:rsidRPr="006C7961" w:rsidTr="006C7961">
        <w:trPr>
          <w:trHeight w:val="258"/>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6.</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Наличие интерактивных досок</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1</w:t>
            </w:r>
          </w:p>
        </w:tc>
      </w:tr>
      <w:tr w:rsidR="006C7961" w:rsidRPr="006C7961" w:rsidTr="006C7961">
        <w:trPr>
          <w:trHeight w:val="258"/>
        </w:trPr>
        <w:tc>
          <w:tcPr>
            <w:tcW w:w="81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7.</w:t>
            </w:r>
          </w:p>
        </w:tc>
        <w:tc>
          <w:tcPr>
            <w:tcW w:w="609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Наличие мультимедиа оборудования</w:t>
            </w:r>
          </w:p>
        </w:tc>
        <w:tc>
          <w:tcPr>
            <w:tcW w:w="3193"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4</w:t>
            </w:r>
          </w:p>
        </w:tc>
      </w:tr>
    </w:tbl>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ab/>
      </w:r>
      <w:r w:rsidRPr="006C7961">
        <w:rPr>
          <w:rFonts w:ascii="Times New Roman" w:hAnsi="Times New Roman" w:cs="Times New Roman"/>
          <w:sz w:val="24"/>
          <w:szCs w:val="24"/>
        </w:rPr>
        <w:t>Школьная инфраструктура в основном соответствует требованиям ФГОС.</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1.8. Конкурентное преимущество школы.</w:t>
      </w:r>
    </w:p>
    <w:p w:rsidR="006C7961" w:rsidRPr="006C7961" w:rsidRDefault="006C7961" w:rsidP="006C7961">
      <w:pPr>
        <w:numPr>
          <w:ilvl w:val="0"/>
          <w:numId w:val="8"/>
        </w:numPr>
        <w:rPr>
          <w:rFonts w:ascii="Times New Roman" w:hAnsi="Times New Roman" w:cs="Times New Roman"/>
          <w:sz w:val="24"/>
          <w:szCs w:val="24"/>
        </w:rPr>
      </w:pPr>
      <w:r w:rsidRPr="006C7961">
        <w:rPr>
          <w:rFonts w:ascii="Times New Roman" w:hAnsi="Times New Roman" w:cs="Times New Roman"/>
          <w:sz w:val="24"/>
          <w:szCs w:val="24"/>
        </w:rPr>
        <w:t>37,5% учителей высшей категории.</w:t>
      </w:r>
    </w:p>
    <w:p w:rsidR="006C7961" w:rsidRPr="006C7961" w:rsidRDefault="006C7961" w:rsidP="006C7961">
      <w:pPr>
        <w:numPr>
          <w:ilvl w:val="0"/>
          <w:numId w:val="8"/>
        </w:numPr>
        <w:rPr>
          <w:rFonts w:ascii="Times New Roman" w:hAnsi="Times New Roman" w:cs="Times New Roman"/>
          <w:sz w:val="24"/>
          <w:szCs w:val="24"/>
        </w:rPr>
      </w:pPr>
      <w:r w:rsidRPr="006C7961">
        <w:rPr>
          <w:rFonts w:ascii="Times New Roman" w:hAnsi="Times New Roman" w:cs="Times New Roman"/>
          <w:sz w:val="24"/>
          <w:szCs w:val="24"/>
        </w:rPr>
        <w:t>100% -</w:t>
      </w:r>
      <w:proofErr w:type="spellStart"/>
      <w:r w:rsidRPr="006C7961">
        <w:rPr>
          <w:rFonts w:ascii="Times New Roman" w:hAnsi="Times New Roman" w:cs="Times New Roman"/>
          <w:sz w:val="24"/>
          <w:szCs w:val="24"/>
        </w:rPr>
        <w:t>ая</w:t>
      </w:r>
      <w:proofErr w:type="spellEnd"/>
      <w:r w:rsidRPr="006C7961">
        <w:rPr>
          <w:rFonts w:ascii="Times New Roman" w:hAnsi="Times New Roman" w:cs="Times New Roman"/>
          <w:sz w:val="24"/>
          <w:szCs w:val="24"/>
        </w:rPr>
        <w:t xml:space="preserve"> успеваемость.</w:t>
      </w:r>
    </w:p>
    <w:p w:rsidR="006C7961" w:rsidRPr="006C7961" w:rsidRDefault="006C7961" w:rsidP="006C7961">
      <w:pPr>
        <w:numPr>
          <w:ilvl w:val="0"/>
          <w:numId w:val="10"/>
        </w:numPr>
        <w:rPr>
          <w:rFonts w:ascii="Times New Roman" w:hAnsi="Times New Roman" w:cs="Times New Roman"/>
          <w:sz w:val="24"/>
          <w:szCs w:val="24"/>
        </w:rPr>
      </w:pPr>
      <w:r w:rsidRPr="006C7961">
        <w:rPr>
          <w:rFonts w:ascii="Times New Roman" w:hAnsi="Times New Roman" w:cs="Times New Roman"/>
          <w:bCs/>
          <w:sz w:val="24"/>
          <w:szCs w:val="24"/>
        </w:rPr>
        <w:t>сложилась система воспитательной работы.</w:t>
      </w:r>
    </w:p>
    <w:p w:rsidR="006C7961" w:rsidRPr="006C7961" w:rsidRDefault="006C7961" w:rsidP="006C7961">
      <w:pPr>
        <w:numPr>
          <w:ilvl w:val="0"/>
          <w:numId w:val="10"/>
        </w:numPr>
        <w:rPr>
          <w:rFonts w:ascii="Times New Roman" w:hAnsi="Times New Roman" w:cs="Times New Roman"/>
          <w:sz w:val="24"/>
          <w:szCs w:val="24"/>
        </w:rPr>
      </w:pPr>
      <w:r w:rsidRPr="006C7961">
        <w:rPr>
          <w:rFonts w:ascii="Times New Roman" w:hAnsi="Times New Roman" w:cs="Times New Roman"/>
          <w:bCs/>
          <w:sz w:val="24"/>
          <w:szCs w:val="24"/>
        </w:rPr>
        <w:t>уровень правонарушений низкий, есть социальный педагог, есть система работы со сложными в поведении детьми</w:t>
      </w:r>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sz w:val="24"/>
          <w:szCs w:val="24"/>
        </w:rPr>
        <w:t>2.</w:t>
      </w:r>
      <w:r w:rsidRPr="006C7961">
        <w:rPr>
          <w:rFonts w:ascii="Times New Roman" w:hAnsi="Times New Roman" w:cs="Times New Roman"/>
          <w:b/>
          <w:bCs/>
          <w:sz w:val="24"/>
          <w:szCs w:val="24"/>
        </w:rPr>
        <w:t xml:space="preserve"> Информационная справка о состоянии </w:t>
      </w:r>
      <w:r w:rsidRPr="006C7961">
        <w:rPr>
          <w:rFonts w:ascii="Times New Roman" w:hAnsi="Times New Roman" w:cs="Times New Roman"/>
          <w:b/>
          <w:sz w:val="24"/>
          <w:szCs w:val="24"/>
        </w:rPr>
        <w:t xml:space="preserve"> развития,  в</w:t>
      </w:r>
      <w:r w:rsidRPr="006C7961">
        <w:rPr>
          <w:rFonts w:ascii="Times New Roman" w:hAnsi="Times New Roman" w:cs="Times New Roman"/>
          <w:b/>
          <w:bCs/>
          <w:sz w:val="24"/>
          <w:szCs w:val="24"/>
        </w:rPr>
        <w:t>оспитания  и социализации учащихся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Воспитательная работа в школе ведется  по   следующим направлениям: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«Вектор интеллекта», «Моё здоровь</w:t>
      </w:r>
      <w:proofErr w:type="gramStart"/>
      <w:r w:rsidRPr="006C7961">
        <w:rPr>
          <w:rFonts w:ascii="Times New Roman" w:hAnsi="Times New Roman" w:cs="Times New Roman"/>
          <w:sz w:val="24"/>
          <w:szCs w:val="24"/>
        </w:rPr>
        <w:t>е-</w:t>
      </w:r>
      <w:proofErr w:type="gramEnd"/>
      <w:r w:rsidRPr="006C7961">
        <w:rPr>
          <w:rFonts w:ascii="Times New Roman" w:hAnsi="Times New Roman" w:cs="Times New Roman"/>
          <w:sz w:val="24"/>
          <w:szCs w:val="24"/>
        </w:rPr>
        <w:t xml:space="preserve"> моё будущее», «Зелёная планета», «В кругу семьи», «Моя Родина- Ульяновская область», «Ульяновск авиационная столица», «Истоки духовности», «АРТ пространство», «Славен человек трудом», «Моё право».</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Акцент в работе школы  делается  </w:t>
      </w:r>
      <w:proofErr w:type="gramStart"/>
      <w:r w:rsidRPr="006C7961">
        <w:rPr>
          <w:rFonts w:ascii="Times New Roman" w:hAnsi="Times New Roman" w:cs="Times New Roman"/>
          <w:sz w:val="24"/>
          <w:szCs w:val="24"/>
        </w:rPr>
        <w:t>на</w:t>
      </w:r>
      <w:proofErr w:type="gramEnd"/>
      <w:r w:rsidRPr="006C7961">
        <w:rPr>
          <w:rFonts w:ascii="Times New Roman" w:hAnsi="Times New Roman" w:cs="Times New Roman"/>
          <w:sz w:val="24"/>
          <w:szCs w:val="24"/>
        </w:rPr>
        <w:t xml:space="preserve">: </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Качественное преобразование школьной системы воспитательных мероприятий</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Актуализация воспитательного потенциала учебного процесса</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Обеспечение профессионального самоопределения педагогов в позиции воспитателя</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 xml:space="preserve">Стимулирование процессов </w:t>
      </w:r>
      <w:proofErr w:type="spellStart"/>
      <w:r w:rsidRPr="006C7961">
        <w:rPr>
          <w:rFonts w:ascii="Times New Roman" w:hAnsi="Times New Roman" w:cs="Times New Roman"/>
          <w:sz w:val="24"/>
          <w:szCs w:val="24"/>
        </w:rPr>
        <w:t>коллективообразования</w:t>
      </w:r>
      <w:proofErr w:type="spellEnd"/>
      <w:r w:rsidRPr="006C7961">
        <w:rPr>
          <w:rFonts w:ascii="Times New Roman" w:hAnsi="Times New Roman" w:cs="Times New Roman"/>
          <w:sz w:val="24"/>
          <w:szCs w:val="24"/>
        </w:rPr>
        <w:t xml:space="preserve"> в классах</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 xml:space="preserve">Развитие школьного самоуправления и </w:t>
      </w:r>
      <w:proofErr w:type="spellStart"/>
      <w:r w:rsidRPr="006C7961">
        <w:rPr>
          <w:rFonts w:ascii="Times New Roman" w:hAnsi="Times New Roman" w:cs="Times New Roman"/>
          <w:sz w:val="24"/>
          <w:szCs w:val="24"/>
        </w:rPr>
        <w:t>соуправления</w:t>
      </w:r>
      <w:proofErr w:type="spellEnd"/>
      <w:r w:rsidRPr="006C7961">
        <w:rPr>
          <w:rFonts w:ascii="Times New Roman" w:hAnsi="Times New Roman" w:cs="Times New Roman"/>
          <w:sz w:val="24"/>
          <w:szCs w:val="24"/>
        </w:rPr>
        <w:t xml:space="preserve"> педагогов, детей, родителей</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lastRenderedPageBreak/>
        <w:t>Развитие воспитательного потенциала дополнительного образования в школе</w:t>
      </w:r>
    </w:p>
    <w:p w:rsidR="006C7961" w:rsidRPr="006C7961" w:rsidRDefault="006C7961" w:rsidP="006C7961">
      <w:pPr>
        <w:numPr>
          <w:ilvl w:val="0"/>
          <w:numId w:val="12"/>
        </w:numPr>
        <w:rPr>
          <w:rFonts w:ascii="Times New Roman" w:hAnsi="Times New Roman" w:cs="Times New Roman"/>
          <w:sz w:val="24"/>
          <w:szCs w:val="24"/>
        </w:rPr>
      </w:pPr>
      <w:r w:rsidRPr="006C7961">
        <w:rPr>
          <w:rFonts w:ascii="Times New Roman" w:hAnsi="Times New Roman" w:cs="Times New Roman"/>
          <w:sz w:val="24"/>
          <w:szCs w:val="24"/>
        </w:rPr>
        <w:t>Расширение и углубление взаимодействия с социумом.</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Динамика уровня воспитанности учащихся </w:t>
      </w:r>
      <w:proofErr w:type="gramStart"/>
      <w:r w:rsidRPr="006C7961">
        <w:rPr>
          <w:rFonts w:ascii="Times New Roman" w:hAnsi="Times New Roman" w:cs="Times New Roman"/>
          <w:sz w:val="24"/>
          <w:szCs w:val="24"/>
        </w:rPr>
        <w:t>за</w:t>
      </w:r>
      <w:proofErr w:type="gramEnd"/>
      <w:r w:rsidRPr="006C7961">
        <w:rPr>
          <w:rFonts w:ascii="Times New Roman" w:hAnsi="Times New Roman" w:cs="Times New Roman"/>
          <w:sz w:val="24"/>
          <w:szCs w:val="24"/>
        </w:rPr>
        <w:t xml:space="preserve"> последние 3 года представлена в таблице 1.</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w:t>
      </w:r>
      <w:r w:rsidR="00C75BA2">
        <w:rPr>
          <w:rFonts w:ascii="Times New Roman" w:hAnsi="Times New Roman" w:cs="Times New Roman"/>
          <w:sz w:val="24"/>
          <w:szCs w:val="24"/>
        </w:rPr>
        <w:t xml:space="preserve">        </w:t>
      </w:r>
      <w:r w:rsidRPr="006C7961">
        <w:rPr>
          <w:rFonts w:ascii="Times New Roman" w:hAnsi="Times New Roman" w:cs="Times New Roman"/>
          <w:sz w:val="24"/>
          <w:szCs w:val="24"/>
        </w:rPr>
        <w:t>Таблица</w:t>
      </w:r>
      <w:proofErr w:type="gramStart"/>
      <w:r w:rsidRPr="006C7961">
        <w:rPr>
          <w:rFonts w:ascii="Times New Roman" w:hAnsi="Times New Roman" w:cs="Times New Roman"/>
          <w:sz w:val="24"/>
          <w:szCs w:val="24"/>
        </w:rPr>
        <w:t>1</w:t>
      </w:r>
      <w:proofErr w:type="gramEnd"/>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035"/>
        <w:gridCol w:w="787"/>
        <w:gridCol w:w="787"/>
        <w:gridCol w:w="792"/>
        <w:gridCol w:w="793"/>
        <w:gridCol w:w="793"/>
        <w:gridCol w:w="757"/>
        <w:gridCol w:w="1057"/>
        <w:gridCol w:w="1178"/>
      </w:tblGrid>
      <w:tr w:rsidR="00CE1F21" w:rsidRPr="006C7961" w:rsidTr="00CE1F21">
        <w:tc>
          <w:tcPr>
            <w:tcW w:w="592" w:type="dxa"/>
            <w:vMerge w:val="restart"/>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roofErr w:type="gramStart"/>
            <w:r w:rsidRPr="006C7961">
              <w:rPr>
                <w:rFonts w:ascii="Times New Roman" w:hAnsi="Times New Roman" w:cs="Times New Roman"/>
                <w:b/>
                <w:sz w:val="24"/>
                <w:szCs w:val="24"/>
              </w:rPr>
              <w:t>п</w:t>
            </w:r>
            <w:proofErr w:type="gramEnd"/>
            <w:r w:rsidRPr="006C7961">
              <w:rPr>
                <w:rFonts w:ascii="Times New Roman" w:hAnsi="Times New Roman" w:cs="Times New Roman"/>
                <w:b/>
                <w:sz w:val="24"/>
                <w:szCs w:val="24"/>
              </w:rPr>
              <w:t>/п</w:t>
            </w:r>
          </w:p>
        </w:tc>
        <w:tc>
          <w:tcPr>
            <w:tcW w:w="2035" w:type="dxa"/>
            <w:vMerge w:val="restart"/>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Уровень воспитанности </w:t>
            </w:r>
          </w:p>
        </w:tc>
        <w:tc>
          <w:tcPr>
            <w:tcW w:w="2366" w:type="dxa"/>
            <w:gridSpan w:val="3"/>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2013 – 2014 уч. год </w:t>
            </w:r>
          </w:p>
          <w:p w:rsidR="00CE1F21" w:rsidRPr="006C7961" w:rsidRDefault="00CE1F21" w:rsidP="006C7961">
            <w:pPr>
              <w:rPr>
                <w:rFonts w:ascii="Times New Roman" w:hAnsi="Times New Roman" w:cs="Times New Roman"/>
                <w:b/>
                <w:sz w:val="24"/>
                <w:szCs w:val="24"/>
              </w:rPr>
            </w:pPr>
          </w:p>
        </w:tc>
        <w:tc>
          <w:tcPr>
            <w:tcW w:w="2343" w:type="dxa"/>
            <w:gridSpan w:val="3"/>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2014-2015 уч.  год </w:t>
            </w:r>
          </w:p>
        </w:tc>
        <w:tc>
          <w:tcPr>
            <w:tcW w:w="2235" w:type="dxa"/>
            <w:gridSpan w:val="2"/>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r>
              <w:rPr>
                <w:rFonts w:ascii="Times New Roman" w:hAnsi="Times New Roman" w:cs="Times New Roman"/>
                <w:b/>
                <w:sz w:val="24"/>
                <w:szCs w:val="24"/>
              </w:rPr>
              <w:t>2015-2016 уч. год</w:t>
            </w:r>
          </w:p>
        </w:tc>
      </w:tr>
      <w:tr w:rsidR="00CE1F21" w:rsidRPr="006C7961" w:rsidTr="00CE1F2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F21" w:rsidRPr="006C7961" w:rsidRDefault="00CE1F21" w:rsidP="006C7961">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F21" w:rsidRPr="006C7961" w:rsidRDefault="00CE1F21" w:rsidP="006C7961">
            <w:pPr>
              <w:rPr>
                <w:rFonts w:ascii="Times New Roman" w:hAnsi="Times New Roman" w:cs="Times New Roman"/>
                <w:b/>
                <w:sz w:val="24"/>
                <w:szCs w:val="24"/>
              </w:rPr>
            </w:pP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1-4 </w:t>
            </w:r>
            <w:proofErr w:type="spellStart"/>
            <w:r w:rsidRPr="006C7961">
              <w:rPr>
                <w:rFonts w:ascii="Times New Roman" w:hAnsi="Times New Roman" w:cs="Times New Roman"/>
                <w:b/>
                <w:sz w:val="24"/>
                <w:szCs w:val="24"/>
              </w:rPr>
              <w:t>кл</w:t>
            </w:r>
            <w:proofErr w:type="spellEnd"/>
            <w:r w:rsidRPr="006C7961">
              <w:rPr>
                <w:rFonts w:ascii="Times New Roman" w:hAnsi="Times New Roman" w:cs="Times New Roman"/>
                <w:b/>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5-9 </w:t>
            </w:r>
            <w:proofErr w:type="spellStart"/>
            <w:r w:rsidRPr="006C7961">
              <w:rPr>
                <w:rFonts w:ascii="Times New Roman" w:hAnsi="Times New Roman" w:cs="Times New Roman"/>
                <w:b/>
                <w:sz w:val="24"/>
                <w:szCs w:val="24"/>
              </w:rPr>
              <w:t>кл</w:t>
            </w:r>
            <w:proofErr w:type="spellEnd"/>
            <w:r w:rsidRPr="006C7961">
              <w:rPr>
                <w:rFonts w:ascii="Times New Roman" w:hAnsi="Times New Roman" w:cs="Times New Roman"/>
                <w:b/>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1-4 </w:t>
            </w:r>
            <w:proofErr w:type="spellStart"/>
            <w:r w:rsidRPr="006C7961">
              <w:rPr>
                <w:rFonts w:ascii="Times New Roman" w:hAnsi="Times New Roman" w:cs="Times New Roman"/>
                <w:b/>
                <w:sz w:val="24"/>
                <w:szCs w:val="24"/>
              </w:rPr>
              <w:t>кл</w:t>
            </w:r>
            <w:proofErr w:type="spellEnd"/>
            <w:r w:rsidRPr="006C7961">
              <w:rPr>
                <w:rFonts w:ascii="Times New Roman" w:hAnsi="Times New Roman" w:cs="Times New Roman"/>
                <w:b/>
                <w:sz w:val="24"/>
                <w:szCs w:val="24"/>
              </w:rPr>
              <w:t xml:space="preserve">. </w:t>
            </w:r>
          </w:p>
          <w:p w:rsidR="00CE1F21" w:rsidRPr="006C7961" w:rsidRDefault="00CE1F21" w:rsidP="006C7961">
            <w:pPr>
              <w:rPr>
                <w:rFonts w:ascii="Times New Roman" w:hAnsi="Times New Roman" w:cs="Times New Roman"/>
                <w:b/>
                <w:sz w:val="24"/>
                <w:szCs w:val="24"/>
              </w:rPr>
            </w:pP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5-9 </w:t>
            </w:r>
            <w:proofErr w:type="spellStart"/>
            <w:r w:rsidRPr="006C7961">
              <w:rPr>
                <w:rFonts w:ascii="Times New Roman" w:hAnsi="Times New Roman" w:cs="Times New Roman"/>
                <w:b/>
                <w:sz w:val="24"/>
                <w:szCs w:val="24"/>
              </w:rPr>
              <w:t>кл</w:t>
            </w:r>
            <w:proofErr w:type="spellEnd"/>
            <w:r w:rsidRPr="006C7961">
              <w:rPr>
                <w:rFonts w:ascii="Times New Roman" w:hAnsi="Times New Roman" w:cs="Times New Roman"/>
                <w:b/>
                <w:sz w:val="24"/>
                <w:szCs w:val="24"/>
              </w:rPr>
              <w:t xml:space="preserve">. </w:t>
            </w:r>
          </w:p>
        </w:tc>
        <w:tc>
          <w:tcPr>
            <w:tcW w:w="75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
        </w:tc>
        <w:tc>
          <w:tcPr>
            <w:tcW w:w="1057" w:type="dxa"/>
            <w:tcBorders>
              <w:top w:val="single" w:sz="4" w:space="0" w:color="000000"/>
              <w:left w:val="single" w:sz="4" w:space="0" w:color="000000"/>
              <w:bottom w:val="single" w:sz="4" w:space="0" w:color="000000"/>
              <w:right w:val="single" w:sz="4" w:space="0" w:color="auto"/>
            </w:tcBorders>
          </w:tcPr>
          <w:p w:rsidR="00CE1F21" w:rsidRPr="006C7961" w:rsidRDefault="00CE1F21" w:rsidP="006C7961">
            <w:pPr>
              <w:rPr>
                <w:rFonts w:ascii="Times New Roman" w:hAnsi="Times New Roman" w:cs="Times New Roman"/>
                <w:b/>
                <w:sz w:val="24"/>
                <w:szCs w:val="24"/>
              </w:rPr>
            </w:pPr>
            <w:r>
              <w:rPr>
                <w:rFonts w:ascii="Times New Roman" w:hAnsi="Times New Roman" w:cs="Times New Roman"/>
                <w:b/>
                <w:sz w:val="24"/>
                <w:szCs w:val="24"/>
              </w:rPr>
              <w:t xml:space="preserve">1-4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1178" w:type="dxa"/>
            <w:tcBorders>
              <w:top w:val="single" w:sz="4" w:space="0" w:color="000000"/>
              <w:left w:val="single" w:sz="4" w:space="0" w:color="auto"/>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r>
              <w:rPr>
                <w:rFonts w:ascii="Times New Roman" w:hAnsi="Times New Roman" w:cs="Times New Roman"/>
                <w:b/>
                <w:sz w:val="24"/>
                <w:szCs w:val="24"/>
              </w:rPr>
              <w:t xml:space="preserve">5-9 </w:t>
            </w:r>
            <w:proofErr w:type="spellStart"/>
            <w:r>
              <w:rPr>
                <w:rFonts w:ascii="Times New Roman" w:hAnsi="Times New Roman" w:cs="Times New Roman"/>
                <w:b/>
                <w:sz w:val="24"/>
                <w:szCs w:val="24"/>
              </w:rPr>
              <w:t>кл</w:t>
            </w:r>
            <w:proofErr w:type="spellEnd"/>
          </w:p>
        </w:tc>
      </w:tr>
      <w:tr w:rsidR="00CE1F21" w:rsidRPr="006C7961" w:rsidTr="00CE1F21">
        <w:tc>
          <w:tcPr>
            <w:tcW w:w="592" w:type="dxa"/>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Высокий уровень</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55%</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32%</w:t>
            </w:r>
          </w:p>
        </w:tc>
        <w:tc>
          <w:tcPr>
            <w:tcW w:w="792"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32%</w:t>
            </w: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35%</w:t>
            </w:r>
          </w:p>
        </w:tc>
        <w:tc>
          <w:tcPr>
            <w:tcW w:w="75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35%</w:t>
            </w:r>
          </w:p>
        </w:tc>
        <w:tc>
          <w:tcPr>
            <w:tcW w:w="1178" w:type="dxa"/>
            <w:tcBorders>
              <w:top w:val="single" w:sz="4" w:space="0" w:color="000000"/>
              <w:left w:val="single" w:sz="4" w:space="0" w:color="auto"/>
              <w:bottom w:val="single" w:sz="4" w:space="0" w:color="000000"/>
              <w:right w:val="single" w:sz="4" w:space="0" w:color="000000"/>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35%</w:t>
            </w:r>
          </w:p>
        </w:tc>
      </w:tr>
      <w:tr w:rsidR="00CE1F21" w:rsidRPr="006C7961" w:rsidTr="00CE1F21">
        <w:tc>
          <w:tcPr>
            <w:tcW w:w="592" w:type="dxa"/>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Хороший уровень</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28%</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48%</w:t>
            </w:r>
          </w:p>
        </w:tc>
        <w:tc>
          <w:tcPr>
            <w:tcW w:w="792"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57%</w:t>
            </w: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49%</w:t>
            </w:r>
          </w:p>
        </w:tc>
        <w:tc>
          <w:tcPr>
            <w:tcW w:w="75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45%</w:t>
            </w:r>
          </w:p>
        </w:tc>
        <w:tc>
          <w:tcPr>
            <w:tcW w:w="1178" w:type="dxa"/>
            <w:tcBorders>
              <w:top w:val="single" w:sz="4" w:space="0" w:color="000000"/>
              <w:left w:val="single" w:sz="4" w:space="0" w:color="auto"/>
              <w:bottom w:val="single" w:sz="4" w:space="0" w:color="000000"/>
              <w:right w:val="single" w:sz="4" w:space="0" w:color="000000"/>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47%</w:t>
            </w:r>
          </w:p>
        </w:tc>
      </w:tr>
      <w:tr w:rsidR="00CE1F21" w:rsidRPr="006C7961" w:rsidTr="00CE1F21">
        <w:tc>
          <w:tcPr>
            <w:tcW w:w="592" w:type="dxa"/>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Средний уровень</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17%</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19%</w:t>
            </w:r>
          </w:p>
        </w:tc>
        <w:tc>
          <w:tcPr>
            <w:tcW w:w="792"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11%</w:t>
            </w: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16%</w:t>
            </w:r>
          </w:p>
        </w:tc>
        <w:tc>
          <w:tcPr>
            <w:tcW w:w="75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10%</w:t>
            </w:r>
          </w:p>
        </w:tc>
        <w:tc>
          <w:tcPr>
            <w:tcW w:w="1178" w:type="dxa"/>
            <w:tcBorders>
              <w:top w:val="single" w:sz="4" w:space="0" w:color="000000"/>
              <w:left w:val="single" w:sz="4" w:space="0" w:color="auto"/>
              <w:bottom w:val="single" w:sz="4" w:space="0" w:color="000000"/>
              <w:right w:val="single" w:sz="4" w:space="0" w:color="000000"/>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17%</w:t>
            </w:r>
          </w:p>
        </w:tc>
      </w:tr>
      <w:tr w:rsidR="00CE1F21" w:rsidRPr="006C7961" w:rsidTr="00CE1F21">
        <w:tc>
          <w:tcPr>
            <w:tcW w:w="592" w:type="dxa"/>
            <w:tcBorders>
              <w:top w:val="single" w:sz="4" w:space="0" w:color="000000"/>
              <w:left w:val="single" w:sz="4" w:space="0" w:color="000000"/>
              <w:bottom w:val="single" w:sz="4" w:space="0" w:color="000000"/>
              <w:right w:val="single" w:sz="4" w:space="0" w:color="000000"/>
            </w:tcBorders>
          </w:tcPr>
          <w:p w:rsidR="00CE1F21" w:rsidRPr="006C7961" w:rsidRDefault="00CE1F21" w:rsidP="006C7961">
            <w:pPr>
              <w:rPr>
                <w:rFonts w:ascii="Times New Roman" w:hAnsi="Times New Roman" w:cs="Times New Roman"/>
                <w:b/>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b/>
                <w:sz w:val="24"/>
                <w:szCs w:val="24"/>
              </w:rPr>
            </w:pPr>
            <w:r w:rsidRPr="006C7961">
              <w:rPr>
                <w:rFonts w:ascii="Times New Roman" w:hAnsi="Times New Roman" w:cs="Times New Roman"/>
                <w:b/>
                <w:sz w:val="24"/>
                <w:szCs w:val="24"/>
              </w:rPr>
              <w:t>Низкий уровень</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0</w:t>
            </w:r>
          </w:p>
        </w:tc>
        <w:tc>
          <w:tcPr>
            <w:tcW w:w="78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0</w:t>
            </w:r>
          </w:p>
        </w:tc>
        <w:tc>
          <w:tcPr>
            <w:tcW w:w="793"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0</w:t>
            </w:r>
          </w:p>
        </w:tc>
        <w:tc>
          <w:tcPr>
            <w:tcW w:w="757" w:type="dxa"/>
            <w:tcBorders>
              <w:top w:val="single" w:sz="4" w:space="0" w:color="000000"/>
              <w:left w:val="single" w:sz="4" w:space="0" w:color="000000"/>
              <w:bottom w:val="single" w:sz="4" w:space="0" w:color="000000"/>
              <w:right w:val="single" w:sz="4" w:space="0" w:color="000000"/>
            </w:tcBorders>
            <w:hideMark/>
          </w:tcPr>
          <w:p w:rsidR="00CE1F21" w:rsidRPr="006C7961" w:rsidRDefault="00CE1F21" w:rsidP="006C7961">
            <w:pP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0</w:t>
            </w:r>
          </w:p>
        </w:tc>
        <w:tc>
          <w:tcPr>
            <w:tcW w:w="1178" w:type="dxa"/>
            <w:tcBorders>
              <w:top w:val="single" w:sz="4" w:space="0" w:color="000000"/>
              <w:left w:val="single" w:sz="4" w:space="0" w:color="auto"/>
              <w:bottom w:val="single" w:sz="4" w:space="0" w:color="000000"/>
              <w:right w:val="single" w:sz="4" w:space="0" w:color="000000"/>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w:t>
            </w:r>
          </w:p>
        </w:tc>
      </w:tr>
    </w:tbl>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 xml:space="preserve">Сравнивая результаты проведенных диагностик изучения уровней воспитанности обучающихся за 3 года, можно сделать вывод, что уровень воспитанности ребят повысился.  Увеличилось количество </w:t>
      </w:r>
      <w:proofErr w:type="gramStart"/>
      <w:r w:rsidRPr="006C7961">
        <w:rPr>
          <w:rFonts w:ascii="Times New Roman" w:hAnsi="Times New Roman" w:cs="Times New Roman"/>
          <w:sz w:val="24"/>
          <w:szCs w:val="24"/>
        </w:rPr>
        <w:t>обучающихся</w:t>
      </w:r>
      <w:proofErr w:type="gramEnd"/>
      <w:r w:rsidRPr="006C7961">
        <w:rPr>
          <w:rFonts w:ascii="Times New Roman" w:hAnsi="Times New Roman" w:cs="Times New Roman"/>
          <w:sz w:val="24"/>
          <w:szCs w:val="24"/>
        </w:rPr>
        <w:t xml:space="preserve"> с хорошим  уровнем воспитанности. Учащиеся  с низ</w:t>
      </w:r>
      <w:r w:rsidR="00CE1F21">
        <w:rPr>
          <w:rFonts w:ascii="Times New Roman" w:hAnsi="Times New Roman" w:cs="Times New Roman"/>
          <w:sz w:val="24"/>
          <w:szCs w:val="24"/>
        </w:rPr>
        <w:t>ким уровнем воспитанности в 2015-2016</w:t>
      </w:r>
      <w:r w:rsidRPr="006C7961">
        <w:rPr>
          <w:rFonts w:ascii="Times New Roman" w:hAnsi="Times New Roman" w:cs="Times New Roman"/>
          <w:sz w:val="24"/>
          <w:szCs w:val="24"/>
        </w:rPr>
        <w:t xml:space="preserve"> году</w:t>
      </w:r>
      <w:r w:rsidR="00CE1F21">
        <w:rPr>
          <w:rFonts w:ascii="Times New Roman" w:hAnsi="Times New Roman" w:cs="Times New Roman"/>
          <w:sz w:val="24"/>
          <w:szCs w:val="24"/>
        </w:rPr>
        <w:t xml:space="preserve"> составляет 1%</w:t>
      </w:r>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ab/>
        <w:t xml:space="preserve">Вывод: воспитательная работа в классе и в школе находится на хорошем уровне и дает положительные результаты. Необходимо продолжить работу по формированию у учащихся эмоционально-положительного отношения к знаниям. Формировать любознательность, прилежание, бережное отношение к природе, потребность к здоровому образу жизни через вовлечение большего количества учащихся во внеклассные и внеурочные мероприятия, кружковую работу, воспитывать чувство патриотизма, развивать чувство коллективизма,  справедливости, культуру поведения, учить </w:t>
      </w:r>
      <w:proofErr w:type="gramStart"/>
      <w:r w:rsidRPr="006C7961">
        <w:rPr>
          <w:rFonts w:ascii="Times New Roman" w:hAnsi="Times New Roman" w:cs="Times New Roman"/>
          <w:sz w:val="24"/>
          <w:szCs w:val="24"/>
        </w:rPr>
        <w:t>правильно</w:t>
      </w:r>
      <w:proofErr w:type="gramEnd"/>
      <w:r w:rsidRPr="006C7961">
        <w:rPr>
          <w:rFonts w:ascii="Times New Roman" w:hAnsi="Times New Roman" w:cs="Times New Roman"/>
          <w:sz w:val="24"/>
          <w:szCs w:val="24"/>
        </w:rPr>
        <w:t xml:space="preserve"> распределять время учебы и отдыха. </w:t>
      </w:r>
    </w:p>
    <w:p w:rsidR="00CE1F21" w:rsidRDefault="00CE1F21" w:rsidP="006C7961">
      <w:pPr>
        <w:rPr>
          <w:rFonts w:ascii="Times New Roman" w:hAnsi="Times New Roman" w:cs="Times New Roman"/>
          <w:sz w:val="24"/>
          <w:szCs w:val="24"/>
          <w:u w:val="single"/>
        </w:rPr>
      </w:pPr>
    </w:p>
    <w:p w:rsidR="00CE1F21" w:rsidRDefault="00CE1F21" w:rsidP="006C7961">
      <w:pPr>
        <w:rPr>
          <w:rFonts w:ascii="Times New Roman" w:hAnsi="Times New Roman" w:cs="Times New Roman"/>
          <w:sz w:val="24"/>
          <w:szCs w:val="24"/>
          <w:u w:val="single"/>
        </w:rPr>
      </w:pPr>
    </w:p>
    <w:p w:rsidR="00CE1F21" w:rsidRDefault="00CE1F21" w:rsidP="006C7961">
      <w:pPr>
        <w:rPr>
          <w:rFonts w:ascii="Times New Roman" w:hAnsi="Times New Roman" w:cs="Times New Roman"/>
          <w:sz w:val="24"/>
          <w:szCs w:val="24"/>
          <w:u w:val="single"/>
        </w:rPr>
      </w:pPr>
    </w:p>
    <w:p w:rsidR="006C7961" w:rsidRPr="006C7961" w:rsidRDefault="006C7961" w:rsidP="006C7961">
      <w:pPr>
        <w:rPr>
          <w:rFonts w:ascii="Times New Roman" w:hAnsi="Times New Roman" w:cs="Times New Roman"/>
          <w:sz w:val="24"/>
          <w:szCs w:val="24"/>
          <w:u w:val="single"/>
        </w:rPr>
      </w:pPr>
      <w:r w:rsidRPr="006C7961">
        <w:rPr>
          <w:rFonts w:ascii="Times New Roman" w:hAnsi="Times New Roman" w:cs="Times New Roman"/>
          <w:sz w:val="24"/>
          <w:szCs w:val="24"/>
          <w:u w:val="single"/>
        </w:rPr>
        <w:lastRenderedPageBreak/>
        <w:t>Воспитательная работа в рамках образовательных программ дополнительного образования представлена в таблице 2.</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w:t>
      </w:r>
      <w:r w:rsidR="00C75BA2">
        <w:rPr>
          <w:rFonts w:ascii="Times New Roman" w:hAnsi="Times New Roman" w:cs="Times New Roman"/>
          <w:sz w:val="24"/>
          <w:szCs w:val="24"/>
        </w:rPr>
        <w:t xml:space="preserve">                              </w:t>
      </w:r>
      <w:r w:rsidRPr="006C7961">
        <w:rPr>
          <w:rFonts w:ascii="Times New Roman" w:hAnsi="Times New Roman" w:cs="Times New Roman"/>
          <w:sz w:val="24"/>
          <w:szCs w:val="24"/>
        </w:rPr>
        <w:t xml:space="preserve">   Таблица 2</w:t>
      </w:r>
    </w:p>
    <w:p w:rsidR="006C7961" w:rsidRPr="006C7961" w:rsidRDefault="006C7961" w:rsidP="006C7961">
      <w:pPr>
        <w:rPr>
          <w:rFonts w:ascii="Times New Roman" w:hAnsi="Times New Roman" w:cs="Times New Roman"/>
          <w:sz w:val="24"/>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1701"/>
        <w:gridCol w:w="1559"/>
      </w:tblGrid>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Объединения, секции, клубы, студии и т.п.</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 форма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Направленность дополнительной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Охват учащихся</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(в %)</w:t>
            </w:r>
          </w:p>
        </w:tc>
      </w:tr>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Кружок</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«Зарница»</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Военно-спортивное</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18 ч</w:t>
            </w:r>
          </w:p>
        </w:tc>
      </w:tr>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Секция «Волейбол»</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спортивная</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18</w:t>
            </w:r>
          </w:p>
        </w:tc>
      </w:tr>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Кружок</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«Бусинки »</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Ху</w:t>
            </w:r>
            <w:proofErr w:type="gramStart"/>
            <w:r w:rsidRPr="006C7961">
              <w:rPr>
                <w:rFonts w:ascii="Times New Roman" w:hAnsi="Times New Roman" w:cs="Times New Roman"/>
                <w:sz w:val="24"/>
                <w:szCs w:val="24"/>
              </w:rPr>
              <w:t>д-</w:t>
            </w:r>
            <w:proofErr w:type="gramEnd"/>
            <w:r w:rsidRPr="006C7961">
              <w:rPr>
                <w:rFonts w:ascii="Times New Roman" w:hAnsi="Times New Roman" w:cs="Times New Roman"/>
                <w:sz w:val="24"/>
                <w:szCs w:val="24"/>
              </w:rPr>
              <w:t xml:space="preserve"> эстетическая</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15</w:t>
            </w:r>
          </w:p>
        </w:tc>
      </w:tr>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Кружок</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Художественная</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13</w:t>
            </w:r>
          </w:p>
        </w:tc>
      </w:tr>
      <w:tr w:rsidR="006C7961" w:rsidRPr="006C7961" w:rsidTr="00CE1F21">
        <w:tc>
          <w:tcPr>
            <w:tcW w:w="2977"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Кружок</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«Радуга творчества»</w:t>
            </w:r>
          </w:p>
        </w:tc>
        <w:tc>
          <w:tcPr>
            <w:tcW w:w="2268"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«Художественно-эстетическая»</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15</w:t>
            </w:r>
          </w:p>
        </w:tc>
      </w:tr>
    </w:tbl>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 школе созданы условия для организации воспитывающей деятельности: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Традиционными мероприятиями для жителей микрорайона поселка стали: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День посёлка, где учащиеся нашей школы активно участвуют в праздничном концерте, помогают в организационной работе и проведению праздника. </w:t>
      </w:r>
      <w:hyperlink r:id="rId8" w:history="1">
        <w:r w:rsidRPr="006C7961">
          <w:rPr>
            <w:rStyle w:val="a4"/>
            <w:rFonts w:ascii="Times New Roman" w:hAnsi="Times New Roman" w:cs="Times New Roman"/>
            <w:bCs/>
            <w:sz w:val="24"/>
            <w:szCs w:val="24"/>
          </w:rPr>
          <w:t>День пожилого человека</w:t>
        </w:r>
      </w:hyperlink>
      <w:r w:rsidRPr="006C7961">
        <w:rPr>
          <w:rFonts w:ascii="Times New Roman" w:hAnsi="Times New Roman" w:cs="Times New Roman"/>
          <w:sz w:val="24"/>
          <w:szCs w:val="24"/>
        </w:rPr>
        <w:t xml:space="preserve">- ученики расклеивают поздравительные открытки, помогают одиноким бабушкам и дедушкам по хозяйству. </w:t>
      </w:r>
      <w:hyperlink r:id="rId9" w:history="1">
        <w:r w:rsidRPr="006C7961">
          <w:rPr>
            <w:rStyle w:val="a4"/>
            <w:rFonts w:ascii="Times New Roman" w:hAnsi="Times New Roman" w:cs="Times New Roman"/>
            <w:bCs/>
            <w:sz w:val="24"/>
            <w:szCs w:val="24"/>
          </w:rPr>
          <w:t>День защиты детей</w:t>
        </w:r>
      </w:hyperlink>
      <w:r w:rsidRPr="006C7961">
        <w:rPr>
          <w:rFonts w:ascii="Times New Roman" w:hAnsi="Times New Roman" w:cs="Times New Roman"/>
          <w:sz w:val="24"/>
          <w:szCs w:val="24"/>
        </w:rPr>
        <w:t>- ученики принимают участие в концерте, выступают в роли ведущих, устраивают всевозможные акции. Учащиеся нашей школы принимают участие в субботниках, убирают территорию около памятника, клуба, пруда, тем самым делая наш посёлок чище. Каждый год перед празднованием 9 мая, ученики поздравляют ветеранов, помогают им по хозяйству, участвуют в митинге.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 школе работает 6 объединений дополнительного образования: школьных – 0, от учреждений дополнительного образования – 5, из них:</w:t>
      </w:r>
    </w:p>
    <w:p w:rsidR="00CE1F21" w:rsidRPr="00CE1F21" w:rsidRDefault="006C7961" w:rsidP="00CE1F21">
      <w:pPr>
        <w:pStyle w:val="af"/>
        <w:numPr>
          <w:ilvl w:val="0"/>
          <w:numId w:val="22"/>
        </w:numPr>
        <w:rPr>
          <w:rFonts w:ascii="Times New Roman" w:hAnsi="Times New Roman" w:cs="Times New Roman"/>
          <w:sz w:val="24"/>
          <w:szCs w:val="24"/>
        </w:rPr>
      </w:pPr>
      <w:r w:rsidRPr="00CE1F21">
        <w:rPr>
          <w:rFonts w:ascii="Times New Roman" w:hAnsi="Times New Roman" w:cs="Times New Roman"/>
          <w:sz w:val="24"/>
          <w:szCs w:val="24"/>
        </w:rPr>
        <w:t xml:space="preserve">Военно-патриотическое направление. </w:t>
      </w:r>
    </w:p>
    <w:p w:rsidR="006C7961" w:rsidRPr="00CE1F21" w:rsidRDefault="006C7961" w:rsidP="00CE1F21">
      <w:pPr>
        <w:pStyle w:val="af"/>
        <w:rPr>
          <w:rFonts w:ascii="Times New Roman" w:hAnsi="Times New Roman" w:cs="Times New Roman"/>
          <w:sz w:val="24"/>
          <w:szCs w:val="24"/>
        </w:rPr>
      </w:pPr>
      <w:r w:rsidRPr="00CE1F21">
        <w:rPr>
          <w:rFonts w:ascii="Times New Roman" w:hAnsi="Times New Roman" w:cs="Times New Roman"/>
          <w:sz w:val="24"/>
          <w:szCs w:val="24"/>
        </w:rPr>
        <w:t>Важной стороной данного направления является</w:t>
      </w:r>
      <w:proofErr w:type="gramStart"/>
      <w:r w:rsidRPr="00CE1F21">
        <w:rPr>
          <w:rFonts w:ascii="Times New Roman" w:hAnsi="Times New Roman" w:cs="Times New Roman"/>
          <w:sz w:val="24"/>
          <w:szCs w:val="24"/>
        </w:rPr>
        <w:t xml:space="preserve"> :</w:t>
      </w:r>
      <w:proofErr w:type="gramEnd"/>
    </w:p>
    <w:p w:rsidR="006C7961" w:rsidRPr="006C7961" w:rsidRDefault="006C7961" w:rsidP="00604B16">
      <w:pPr>
        <w:rPr>
          <w:rFonts w:ascii="Times New Roman" w:hAnsi="Times New Roman" w:cs="Times New Roman"/>
          <w:sz w:val="24"/>
          <w:szCs w:val="24"/>
        </w:rPr>
      </w:pPr>
      <w:r w:rsidRPr="006C7961">
        <w:rPr>
          <w:rFonts w:ascii="Times New Roman" w:hAnsi="Times New Roman" w:cs="Times New Roman"/>
          <w:sz w:val="24"/>
          <w:szCs w:val="24"/>
        </w:rPr>
        <w:lastRenderedPageBreak/>
        <w:t>-формирование убеждений и взглядов, отражающих интересы государства и общества, знание и понимание содержания законодательных актов, Указов Президента России, решений правительства Российской Федерации по вопросам обороноспособности и безопасности Отечества;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-воспитание у школьников чувства гордости и уважения к службе в Вооруженных Силах, готовности к добросовестному труду на благо Отечества;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-формирование и развитие нравственных идеалов, норм и правил общечеловеческой морали, чувства долга и чести, порядочности, правдивости, принципиальности, честности, требовательности к себе и др.;</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-развитие правовой культуры, правосознания, убежденности в необходимости строгого соблюдения законов Отечества;</w:t>
      </w:r>
    </w:p>
    <w:p w:rsidR="00CE1F2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 Художественно-эстетическое направление.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Данное направление  способствует многогранному развитию и формированию гармоничного внутреннего мира и творческих способностей учащихся. Данное направление ориентировано на гармоническое развитие, воспитание и обучение средствами различных видов музыкального, изобразительного и хореографического искусства, художественного слова и театрального творчества.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Работа по дополнительному образованию направлена на обеспечение доступных форм занятости учащихся во внеурочное время с учетом их индивидуальных особенностей  и целенаправленной организации досуга учащихся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В школе в рамках  развития детского самоуправления работает  детская  организация «Фемида». В её состав входят представители классных коллективов с 7 по 9 класс. В каждом классе избирается свой актив во главе со старостой класса. Возглавляет всю работу президент школы</w:t>
      </w:r>
      <w:proofErr w:type="gramStart"/>
      <w:r w:rsidRPr="006C7961">
        <w:rPr>
          <w:rFonts w:ascii="Times New Roman" w:hAnsi="Times New Roman" w:cs="Times New Roman"/>
          <w:sz w:val="24"/>
          <w:szCs w:val="24"/>
        </w:rPr>
        <w:t xml:space="preserve"> .</w:t>
      </w:r>
      <w:proofErr w:type="gramEnd"/>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i/>
          <w:sz w:val="24"/>
          <w:szCs w:val="24"/>
        </w:rPr>
        <w:t>Целью данной организации, является с</w:t>
      </w:r>
      <w:r w:rsidRPr="006C7961">
        <w:rPr>
          <w:rFonts w:ascii="Times New Roman" w:hAnsi="Times New Roman" w:cs="Times New Roman"/>
          <w:sz w:val="24"/>
          <w:szCs w:val="24"/>
        </w:rPr>
        <w:t>одействие развитию детского и молодежного движения, формирование у старшеклассников активной гражданской позиции. Использование пространства школы для самореализации, саморазвития каждого обучающего в процессе включения его в разнообразную содержательную индивидуальную и коллективную деятельность.</w:t>
      </w:r>
    </w:p>
    <w:p w:rsidR="006C7961" w:rsidRPr="006C7961" w:rsidRDefault="006C7961" w:rsidP="006C7961">
      <w:pPr>
        <w:rPr>
          <w:rFonts w:ascii="Times New Roman" w:hAnsi="Times New Roman" w:cs="Times New Roman"/>
          <w:b/>
          <w:i/>
          <w:sz w:val="24"/>
          <w:szCs w:val="24"/>
        </w:rPr>
      </w:pPr>
      <w:r w:rsidRPr="006C7961">
        <w:rPr>
          <w:rFonts w:ascii="Times New Roman" w:hAnsi="Times New Roman" w:cs="Times New Roman"/>
          <w:b/>
          <w:i/>
          <w:sz w:val="24"/>
          <w:szCs w:val="24"/>
        </w:rPr>
        <w:t xml:space="preserve">Задачи: </w:t>
      </w:r>
    </w:p>
    <w:p w:rsidR="006C7961" w:rsidRPr="006C7961" w:rsidRDefault="006C7961" w:rsidP="006C7961">
      <w:pPr>
        <w:numPr>
          <w:ilvl w:val="0"/>
          <w:numId w:val="14"/>
        </w:numPr>
        <w:rPr>
          <w:rFonts w:ascii="Times New Roman" w:hAnsi="Times New Roman" w:cs="Times New Roman"/>
          <w:sz w:val="24"/>
          <w:szCs w:val="24"/>
        </w:rPr>
      </w:pPr>
      <w:r w:rsidRPr="006C7961">
        <w:rPr>
          <w:rFonts w:ascii="Times New Roman" w:hAnsi="Times New Roman" w:cs="Times New Roman"/>
          <w:sz w:val="24"/>
          <w:szCs w:val="24"/>
        </w:rPr>
        <w:t>создание развивающей культурно-интеллектуальной среды на базе школы, обеспечивающей позитивную социализацию каждого обучающегося;</w:t>
      </w:r>
    </w:p>
    <w:p w:rsidR="006C7961" w:rsidRPr="006C7961" w:rsidRDefault="006C7961" w:rsidP="006C7961">
      <w:pPr>
        <w:numPr>
          <w:ilvl w:val="0"/>
          <w:numId w:val="14"/>
        </w:numPr>
        <w:rPr>
          <w:rFonts w:ascii="Times New Roman" w:hAnsi="Times New Roman" w:cs="Times New Roman"/>
          <w:sz w:val="24"/>
          <w:szCs w:val="24"/>
        </w:rPr>
      </w:pPr>
      <w:r w:rsidRPr="006C7961">
        <w:rPr>
          <w:rFonts w:ascii="Times New Roman" w:hAnsi="Times New Roman" w:cs="Times New Roman"/>
          <w:sz w:val="24"/>
          <w:szCs w:val="24"/>
        </w:rPr>
        <w:t>выявление и развитие творческого потенциала личности каждого обучающегося с учетом его возможностей в процессе коллективной деятельности;</w:t>
      </w:r>
    </w:p>
    <w:p w:rsidR="006C7961" w:rsidRPr="006C7961" w:rsidRDefault="006C7961" w:rsidP="006C7961">
      <w:pPr>
        <w:numPr>
          <w:ilvl w:val="0"/>
          <w:numId w:val="14"/>
        </w:numPr>
        <w:rPr>
          <w:rFonts w:ascii="Times New Roman" w:hAnsi="Times New Roman" w:cs="Times New Roman"/>
          <w:sz w:val="24"/>
          <w:szCs w:val="24"/>
        </w:rPr>
      </w:pPr>
      <w:r w:rsidRPr="006C7961">
        <w:rPr>
          <w:rFonts w:ascii="Times New Roman" w:hAnsi="Times New Roman" w:cs="Times New Roman"/>
          <w:sz w:val="24"/>
          <w:szCs w:val="24"/>
        </w:rPr>
        <w:t>развитие навыков лидерского поведения, организаторских знаний, умений, навыков коллективной и руководящей деятельности;</w:t>
      </w:r>
    </w:p>
    <w:p w:rsidR="006C7961" w:rsidRPr="006C7961" w:rsidRDefault="006C7961" w:rsidP="006C7961">
      <w:pPr>
        <w:numPr>
          <w:ilvl w:val="0"/>
          <w:numId w:val="14"/>
        </w:numPr>
        <w:rPr>
          <w:rFonts w:ascii="Times New Roman" w:hAnsi="Times New Roman" w:cs="Times New Roman"/>
          <w:sz w:val="24"/>
          <w:szCs w:val="24"/>
        </w:rPr>
      </w:pPr>
      <w:r w:rsidRPr="006C7961">
        <w:rPr>
          <w:rFonts w:ascii="Times New Roman" w:hAnsi="Times New Roman" w:cs="Times New Roman"/>
          <w:sz w:val="24"/>
          <w:szCs w:val="24"/>
        </w:rPr>
        <w:lastRenderedPageBreak/>
        <w:t>реализация различных социально - значимых проектов совета старшеклассников.</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 программе деятельности Совета старшеклассников принимают участие ребята от 14 лет и старше.</w:t>
      </w:r>
    </w:p>
    <w:p w:rsidR="006C7961" w:rsidRPr="006C7961" w:rsidRDefault="006C7961" w:rsidP="006C7961">
      <w:pPr>
        <w:rPr>
          <w:rFonts w:ascii="Times New Roman" w:hAnsi="Times New Roman" w:cs="Times New Roman"/>
          <w:b/>
          <w:i/>
          <w:sz w:val="24"/>
          <w:szCs w:val="24"/>
        </w:rPr>
      </w:pPr>
      <w:r w:rsidRPr="006C7961">
        <w:rPr>
          <w:rFonts w:ascii="Times New Roman" w:hAnsi="Times New Roman" w:cs="Times New Roman"/>
          <w:b/>
          <w:i/>
          <w:sz w:val="24"/>
          <w:szCs w:val="24"/>
        </w:rPr>
        <w:t>Принципы деятельности Совета старшеклассников:</w:t>
      </w:r>
    </w:p>
    <w:p w:rsidR="006C7961" w:rsidRPr="006C7961" w:rsidRDefault="006C7961" w:rsidP="006C7961">
      <w:pPr>
        <w:rPr>
          <w:rFonts w:ascii="Times New Roman" w:hAnsi="Times New Roman" w:cs="Times New Roman"/>
          <w:b/>
          <w:i/>
          <w:sz w:val="24"/>
          <w:szCs w:val="24"/>
        </w:rPr>
      </w:pPr>
      <w:r w:rsidRPr="006C7961">
        <w:rPr>
          <w:rFonts w:ascii="Times New Roman" w:hAnsi="Times New Roman" w:cs="Times New Roman"/>
          <w:b/>
          <w:i/>
          <w:sz w:val="24"/>
          <w:szCs w:val="24"/>
        </w:rPr>
        <w:t xml:space="preserve">Основные направления «Фемида»: </w:t>
      </w:r>
    </w:p>
    <w:p w:rsidR="006C7961" w:rsidRPr="006C7961" w:rsidRDefault="006C7961" w:rsidP="006C7961">
      <w:pPr>
        <w:numPr>
          <w:ilvl w:val="0"/>
          <w:numId w:val="16"/>
        </w:numPr>
        <w:rPr>
          <w:rFonts w:ascii="Times New Roman" w:hAnsi="Times New Roman" w:cs="Times New Roman"/>
          <w:sz w:val="24"/>
          <w:szCs w:val="24"/>
        </w:rPr>
      </w:pPr>
      <w:r w:rsidRPr="006C7961">
        <w:rPr>
          <w:rFonts w:ascii="Times New Roman" w:hAnsi="Times New Roman" w:cs="Times New Roman"/>
          <w:sz w:val="24"/>
          <w:szCs w:val="24"/>
        </w:rPr>
        <w:t xml:space="preserve">Раскрытие способностей и творческих возможностей каждой личности, овладение приемами саморазвития и </w:t>
      </w:r>
      <w:proofErr w:type="spellStart"/>
      <w:r w:rsidRPr="006C7961">
        <w:rPr>
          <w:rFonts w:ascii="Times New Roman" w:hAnsi="Times New Roman" w:cs="Times New Roman"/>
          <w:sz w:val="24"/>
          <w:szCs w:val="24"/>
        </w:rPr>
        <w:t>саморегуляции</w:t>
      </w:r>
      <w:proofErr w:type="spellEnd"/>
      <w:r w:rsidRPr="006C7961">
        <w:rPr>
          <w:rFonts w:ascii="Times New Roman" w:hAnsi="Times New Roman" w:cs="Times New Roman"/>
          <w:sz w:val="24"/>
          <w:szCs w:val="24"/>
        </w:rPr>
        <w:t xml:space="preserve">, которое предполагает самопознание, </w:t>
      </w:r>
      <w:proofErr w:type="spellStart"/>
      <w:r w:rsidRPr="006C7961">
        <w:rPr>
          <w:rFonts w:ascii="Times New Roman" w:hAnsi="Times New Roman" w:cs="Times New Roman"/>
          <w:sz w:val="24"/>
          <w:szCs w:val="24"/>
        </w:rPr>
        <w:t>самостановление</w:t>
      </w:r>
      <w:proofErr w:type="spellEnd"/>
      <w:r w:rsidRPr="006C7961">
        <w:rPr>
          <w:rFonts w:ascii="Times New Roman" w:hAnsi="Times New Roman" w:cs="Times New Roman"/>
          <w:sz w:val="24"/>
          <w:szCs w:val="24"/>
        </w:rPr>
        <w:t xml:space="preserve">, самовоспитание, самообразование. </w:t>
      </w:r>
    </w:p>
    <w:p w:rsidR="006C7961" w:rsidRPr="006C7961" w:rsidRDefault="006C7961" w:rsidP="006C7961">
      <w:pPr>
        <w:numPr>
          <w:ilvl w:val="0"/>
          <w:numId w:val="16"/>
        </w:numPr>
        <w:rPr>
          <w:rFonts w:ascii="Times New Roman" w:hAnsi="Times New Roman" w:cs="Times New Roman"/>
          <w:sz w:val="24"/>
          <w:szCs w:val="24"/>
        </w:rPr>
      </w:pPr>
      <w:r w:rsidRPr="006C7961">
        <w:rPr>
          <w:rFonts w:ascii="Times New Roman" w:hAnsi="Times New Roman" w:cs="Times New Roman"/>
          <w:sz w:val="24"/>
          <w:szCs w:val="24"/>
        </w:rPr>
        <w:t>Изучение приемов и способов коллективно-творческой деятельности, имеющей общественно-полезную направленность.</w:t>
      </w:r>
    </w:p>
    <w:p w:rsidR="006C7961" w:rsidRPr="006C7961" w:rsidRDefault="006C7961" w:rsidP="006C7961">
      <w:pPr>
        <w:numPr>
          <w:ilvl w:val="0"/>
          <w:numId w:val="16"/>
        </w:numPr>
        <w:rPr>
          <w:rFonts w:ascii="Times New Roman" w:hAnsi="Times New Roman" w:cs="Times New Roman"/>
          <w:sz w:val="24"/>
          <w:szCs w:val="24"/>
        </w:rPr>
      </w:pPr>
      <w:r w:rsidRPr="006C7961">
        <w:rPr>
          <w:rFonts w:ascii="Times New Roman" w:hAnsi="Times New Roman" w:cs="Times New Roman"/>
          <w:sz w:val="24"/>
          <w:szCs w:val="24"/>
        </w:rPr>
        <w:t xml:space="preserve">Развитие способности к преобразованию окружающей действительности. </w:t>
      </w:r>
    </w:p>
    <w:p w:rsidR="006C7961" w:rsidRPr="006C7961" w:rsidRDefault="006C7961" w:rsidP="006C7961">
      <w:pPr>
        <w:numPr>
          <w:ilvl w:val="0"/>
          <w:numId w:val="16"/>
        </w:numPr>
        <w:rPr>
          <w:rFonts w:ascii="Times New Roman" w:hAnsi="Times New Roman" w:cs="Times New Roman"/>
          <w:sz w:val="24"/>
          <w:szCs w:val="24"/>
        </w:rPr>
      </w:pPr>
      <w:r w:rsidRPr="006C7961">
        <w:rPr>
          <w:rFonts w:ascii="Times New Roman" w:hAnsi="Times New Roman" w:cs="Times New Roman"/>
          <w:sz w:val="24"/>
          <w:szCs w:val="24"/>
        </w:rPr>
        <w:t>Совершенствование и модернизация деятельности с учетом интересов и увлечений членов организации.</w:t>
      </w:r>
    </w:p>
    <w:p w:rsidR="006C7961" w:rsidRPr="006C7961" w:rsidRDefault="006C7961" w:rsidP="006C7961">
      <w:pPr>
        <w:numPr>
          <w:ilvl w:val="0"/>
          <w:numId w:val="16"/>
        </w:numPr>
        <w:rPr>
          <w:rFonts w:ascii="Times New Roman" w:hAnsi="Times New Roman" w:cs="Times New Roman"/>
          <w:sz w:val="24"/>
          <w:szCs w:val="24"/>
        </w:rPr>
      </w:pPr>
      <w:r w:rsidRPr="006C7961">
        <w:rPr>
          <w:rFonts w:ascii="Times New Roman" w:hAnsi="Times New Roman" w:cs="Times New Roman"/>
          <w:sz w:val="24"/>
          <w:szCs w:val="24"/>
        </w:rPr>
        <w:t>Установление контактов и связей с другими детскими организациями и объединениями.</w:t>
      </w:r>
    </w:p>
    <w:p w:rsidR="006C7961" w:rsidRPr="006C7961" w:rsidRDefault="006C7961" w:rsidP="006C7961">
      <w:pPr>
        <w:numPr>
          <w:ilvl w:val="0"/>
          <w:numId w:val="18"/>
        </w:numPr>
        <w:rPr>
          <w:rFonts w:ascii="Times New Roman" w:hAnsi="Times New Roman" w:cs="Times New Roman"/>
          <w:sz w:val="24"/>
          <w:szCs w:val="24"/>
        </w:rPr>
      </w:pPr>
      <w:r w:rsidRPr="006C7961">
        <w:rPr>
          <w:rFonts w:ascii="Times New Roman" w:hAnsi="Times New Roman" w:cs="Times New Roman"/>
          <w:sz w:val="24"/>
          <w:szCs w:val="24"/>
        </w:rPr>
        <w:t>Поиск социальных партнеров для осуществления совместной деятельности.</w:t>
      </w:r>
    </w:p>
    <w:p w:rsidR="006C7961" w:rsidRPr="006C7961" w:rsidRDefault="006C7961" w:rsidP="006C7961">
      <w:pPr>
        <w:numPr>
          <w:ilvl w:val="0"/>
          <w:numId w:val="18"/>
        </w:numPr>
        <w:rPr>
          <w:rFonts w:ascii="Times New Roman" w:hAnsi="Times New Roman" w:cs="Times New Roman"/>
          <w:sz w:val="24"/>
          <w:szCs w:val="24"/>
        </w:rPr>
      </w:pPr>
      <w:r w:rsidRPr="006C7961">
        <w:rPr>
          <w:rFonts w:ascii="Times New Roman" w:hAnsi="Times New Roman" w:cs="Times New Roman"/>
          <w:sz w:val="24"/>
          <w:szCs w:val="24"/>
        </w:rPr>
        <w:t>Стимулирование социально-значимой направленности деятельности ученического самоуправления.</w:t>
      </w:r>
    </w:p>
    <w:p w:rsidR="006C7961" w:rsidRPr="006C7961" w:rsidRDefault="006C7961" w:rsidP="006C7961">
      <w:pPr>
        <w:numPr>
          <w:ilvl w:val="0"/>
          <w:numId w:val="18"/>
        </w:numPr>
        <w:rPr>
          <w:rFonts w:ascii="Times New Roman" w:hAnsi="Times New Roman" w:cs="Times New Roman"/>
          <w:sz w:val="24"/>
          <w:szCs w:val="24"/>
        </w:rPr>
      </w:pPr>
      <w:r w:rsidRPr="006C7961">
        <w:rPr>
          <w:rFonts w:ascii="Times New Roman" w:hAnsi="Times New Roman" w:cs="Times New Roman"/>
          <w:sz w:val="24"/>
          <w:szCs w:val="24"/>
        </w:rPr>
        <w:t>Обновление содержания воспитательной работы.</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Уровни развития ученического самоуправления: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1-й уровень - ученическое самоуправление в классе.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2-й уровень - общешкольное ученическое самоуправление.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Органы ученического самоуправления избираются в начале каждого учебного года.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Заседания ученического совета проходят не реже 1 раза в месяц. На первом заседании составляется план работы на год, определяются основные направления работы, на дальнейших заседаниях обсуждаются планы подготовки, проведения и анализ проведенных ключевых дел, подводятся итоги рейтинга общественной активности классов по четвертям.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В течение всего учебного года Совет старшеклассников очень активно проявляет себя.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Совет старшеклассников подготавливают  и проводят новогодние праздники для учащихся школы, праздники посвящённый Татьяниному дню, линейки и многое другое</w:t>
      </w:r>
    </w:p>
    <w:p w:rsidR="00CE1F21" w:rsidRDefault="00CE1F2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lastRenderedPageBreak/>
        <w:t>3.</w:t>
      </w:r>
      <w:r w:rsidRPr="006C7961">
        <w:rPr>
          <w:rFonts w:ascii="Times New Roman" w:hAnsi="Times New Roman" w:cs="Times New Roman"/>
          <w:b/>
          <w:sz w:val="24"/>
          <w:szCs w:val="24"/>
        </w:rPr>
        <w:t xml:space="preserve"> Характеристика системы </w:t>
      </w:r>
      <w:proofErr w:type="spellStart"/>
      <w:r w:rsidRPr="006C7961">
        <w:rPr>
          <w:rFonts w:ascii="Times New Roman" w:hAnsi="Times New Roman" w:cs="Times New Roman"/>
          <w:b/>
          <w:sz w:val="24"/>
          <w:szCs w:val="24"/>
        </w:rPr>
        <w:t>здоровьесбережения</w:t>
      </w:r>
      <w:proofErr w:type="spellEnd"/>
      <w:r w:rsidRPr="006C7961">
        <w:rPr>
          <w:rFonts w:ascii="Times New Roman" w:hAnsi="Times New Roman" w:cs="Times New Roman"/>
          <w:b/>
          <w:sz w:val="24"/>
          <w:szCs w:val="24"/>
        </w:rPr>
        <w:t xml:space="preserve">   участников образовательных отношений школы. </w:t>
      </w:r>
    </w:p>
    <w:p w:rsidR="006C7961" w:rsidRPr="006C7961" w:rsidRDefault="006C7961" w:rsidP="006C7961">
      <w:pPr>
        <w:rPr>
          <w:rFonts w:ascii="Times New Roman" w:hAnsi="Times New Roman" w:cs="Times New Roman"/>
          <w:bCs/>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Результатом предшествующих этапов  развития школы является  </w:t>
      </w:r>
      <w:proofErr w:type="spellStart"/>
      <w:r w:rsidRPr="006C7961">
        <w:rPr>
          <w:rFonts w:ascii="Times New Roman" w:hAnsi="Times New Roman" w:cs="Times New Roman"/>
          <w:sz w:val="24"/>
          <w:szCs w:val="24"/>
        </w:rPr>
        <w:t>созданиематериальной</w:t>
      </w:r>
      <w:proofErr w:type="spellEnd"/>
      <w:r w:rsidRPr="006C7961">
        <w:rPr>
          <w:rFonts w:ascii="Times New Roman" w:hAnsi="Times New Roman" w:cs="Times New Roman"/>
          <w:sz w:val="24"/>
          <w:szCs w:val="24"/>
        </w:rPr>
        <w:t xml:space="preserve"> и информационной базы, обеспечивающей организацию всех видов деятельности школьников, соответствующей Санитарно-эпидемиологическим и противопожарным правилам и нормам. В  школе оборудованы</w:t>
      </w:r>
      <w:proofErr w:type="gramStart"/>
      <w:r w:rsidR="00CE1F21">
        <w:rPr>
          <w:rFonts w:ascii="Times New Roman" w:hAnsi="Times New Roman" w:cs="Times New Roman"/>
          <w:sz w:val="24"/>
          <w:szCs w:val="24"/>
        </w:rPr>
        <w:t xml:space="preserve"> </w:t>
      </w:r>
      <w:r w:rsidRPr="006C7961">
        <w:rPr>
          <w:rFonts w:ascii="Times New Roman" w:hAnsi="Times New Roman" w:cs="Times New Roman"/>
          <w:sz w:val="24"/>
          <w:szCs w:val="24"/>
        </w:rPr>
        <w:t>:</w:t>
      </w:r>
      <w:proofErr w:type="gramEnd"/>
      <w:r w:rsidRPr="006C7961">
        <w:rPr>
          <w:rFonts w:ascii="Times New Roman" w:hAnsi="Times New Roman" w:cs="Times New Roman"/>
          <w:sz w:val="24"/>
          <w:szCs w:val="24"/>
        </w:rPr>
        <w:t xml:space="preserve">11 учебных кабинетов, спортивная площадка площадью 270.5 </w:t>
      </w:r>
      <w:proofErr w:type="spellStart"/>
      <w:r w:rsidRPr="006C7961">
        <w:rPr>
          <w:rFonts w:ascii="Times New Roman" w:hAnsi="Times New Roman" w:cs="Times New Roman"/>
          <w:sz w:val="24"/>
          <w:szCs w:val="24"/>
        </w:rPr>
        <w:t>кв.м</w:t>
      </w:r>
      <w:proofErr w:type="spellEnd"/>
      <w:r w:rsidRPr="006C7961">
        <w:rPr>
          <w:rFonts w:ascii="Times New Roman" w:hAnsi="Times New Roman" w:cs="Times New Roman"/>
          <w:sz w:val="24"/>
          <w:szCs w:val="24"/>
        </w:rPr>
        <w:t xml:space="preserve">., спортивный зал площадью 72,4 </w:t>
      </w:r>
      <w:proofErr w:type="spellStart"/>
      <w:r w:rsidRPr="006C7961">
        <w:rPr>
          <w:rFonts w:ascii="Times New Roman" w:hAnsi="Times New Roman" w:cs="Times New Roman"/>
          <w:sz w:val="24"/>
          <w:szCs w:val="24"/>
        </w:rPr>
        <w:t>кв.м</w:t>
      </w:r>
      <w:proofErr w:type="spellEnd"/>
      <w:r w:rsidRPr="006C7961">
        <w:rPr>
          <w:rFonts w:ascii="Times New Roman" w:hAnsi="Times New Roman" w:cs="Times New Roman"/>
          <w:sz w:val="24"/>
          <w:szCs w:val="24"/>
        </w:rPr>
        <w:t>., столовая на 100 посадочных мест.</w:t>
      </w:r>
    </w:p>
    <w:p w:rsidR="006C7961" w:rsidRPr="006C7961" w:rsidRDefault="006C7961" w:rsidP="006C7961">
      <w:pPr>
        <w:rPr>
          <w:rFonts w:ascii="Times New Roman" w:hAnsi="Times New Roman" w:cs="Times New Roman"/>
          <w:sz w:val="24"/>
          <w:szCs w:val="24"/>
        </w:rPr>
      </w:pPr>
      <w:proofErr w:type="gramStart"/>
      <w:r w:rsidRPr="006C7961">
        <w:rPr>
          <w:rFonts w:ascii="Times New Roman" w:hAnsi="Times New Roman" w:cs="Times New Roman"/>
          <w:sz w:val="24"/>
          <w:szCs w:val="24"/>
        </w:rPr>
        <w:t>База, используемая для спорта и оздоровления: л</w:t>
      </w:r>
      <w:r w:rsidR="00CE1F21">
        <w:rPr>
          <w:rFonts w:ascii="Times New Roman" w:hAnsi="Times New Roman" w:cs="Times New Roman"/>
          <w:sz w:val="24"/>
          <w:szCs w:val="24"/>
        </w:rPr>
        <w:t>ыжи деревянные с креплениями (20</w:t>
      </w:r>
      <w:r w:rsidRPr="006C7961">
        <w:rPr>
          <w:rFonts w:ascii="Times New Roman" w:hAnsi="Times New Roman" w:cs="Times New Roman"/>
          <w:sz w:val="24"/>
          <w:szCs w:val="24"/>
        </w:rPr>
        <w:t xml:space="preserve"> пар), лыжи пластиковые с креплениями (20 пар), ботинки лыжные (20 пар), палки лыжные пластиковые (35 пар), палки лыжные алюминиевые (20 пар), мячи волейбольные (13 шт.), мячи баскетбольные (3 шт.), мячи футбольные (7 шт.), коньки (10 пар), гимнастические палки (13 шт.), скакалки гимнастические (17 шт.), кольца баскетбольные (2 шт.), сетка</w:t>
      </w:r>
      <w:proofErr w:type="gramEnd"/>
      <w:r w:rsidRPr="006C7961">
        <w:rPr>
          <w:rFonts w:ascii="Times New Roman" w:hAnsi="Times New Roman" w:cs="Times New Roman"/>
          <w:sz w:val="24"/>
          <w:szCs w:val="24"/>
        </w:rPr>
        <w:t xml:space="preserve"> </w:t>
      </w:r>
      <w:proofErr w:type="gramStart"/>
      <w:r w:rsidRPr="006C7961">
        <w:rPr>
          <w:rFonts w:ascii="Times New Roman" w:hAnsi="Times New Roman" w:cs="Times New Roman"/>
          <w:sz w:val="24"/>
          <w:szCs w:val="24"/>
        </w:rPr>
        <w:t>волейбольная с тросом (2 шт.), стол теннисный (2 шт.), обручи алюминиевые (8 шт.), мячи для прыгания (2 шт.), наборы для настольного тенниса (2 шт.), сетки для настольного тенниса со стойками (2 шт.), гимнастический мостик пружинный (1 шт.),  брусья, гимнастический козёл, набор для бадминтона (1 шт.), конусы для разметки полей и трасс (7 шт.).</w:t>
      </w:r>
      <w:proofErr w:type="gramEnd"/>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В школе создана образовательная среда, адекватная развитию ребёнка:</w:t>
      </w:r>
      <w:r w:rsidR="00CE1F21">
        <w:rPr>
          <w:rFonts w:ascii="Times New Roman" w:hAnsi="Times New Roman" w:cs="Times New Roman"/>
          <w:sz w:val="24"/>
          <w:szCs w:val="24"/>
        </w:rPr>
        <w:t xml:space="preserve"> </w:t>
      </w:r>
      <w:r w:rsidRPr="006C7961">
        <w:rPr>
          <w:rFonts w:ascii="Times New Roman" w:hAnsi="Times New Roman" w:cs="Times New Roman"/>
          <w:sz w:val="24"/>
          <w:szCs w:val="24"/>
        </w:rPr>
        <w:t>каждый учитель уделяет внимание особенностям </w:t>
      </w:r>
      <w:hyperlink r:id="rId10" w:tooltip="Развитие ребенка" w:history="1">
        <w:r w:rsidRPr="006C7961">
          <w:rPr>
            <w:rStyle w:val="a4"/>
            <w:rFonts w:ascii="Times New Roman" w:hAnsi="Times New Roman" w:cs="Times New Roman"/>
            <w:sz w:val="24"/>
            <w:szCs w:val="24"/>
          </w:rPr>
          <w:t>развития ребенка</w:t>
        </w:r>
      </w:hyperlink>
      <w:proofErr w:type="gramStart"/>
      <w:r w:rsidRPr="006C7961">
        <w:rPr>
          <w:rFonts w:ascii="Times New Roman" w:hAnsi="Times New Roman" w:cs="Times New Roman"/>
          <w:sz w:val="24"/>
          <w:szCs w:val="24"/>
        </w:rPr>
        <w:t> .</w:t>
      </w:r>
      <w:proofErr w:type="gramEnd"/>
      <w:r w:rsidRPr="006C7961">
        <w:rPr>
          <w:rFonts w:ascii="Times New Roman" w:hAnsi="Times New Roman" w:cs="Times New Roman"/>
          <w:sz w:val="24"/>
          <w:szCs w:val="24"/>
        </w:rPr>
        <w:t xml:space="preserve">Учителя  ставят задачу – способствовать развитию каждой личности. Ребёнок не просто играет роль пассивного слушателя, он сам ищет ответ на поставленные вопросы. Это позволяет учащимся погрузиться в творческий процесс обучения и воспитывает в них жажду знаний, стремление к открытиям, активному умственному труду, самопознанию. Учитель при этом исполняет роль помощника, консультанта.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В школе созданы комфортные </w:t>
      </w:r>
      <w:proofErr w:type="spellStart"/>
      <w:r w:rsidRPr="006C7961">
        <w:rPr>
          <w:rFonts w:ascii="Times New Roman" w:hAnsi="Times New Roman" w:cs="Times New Roman"/>
          <w:sz w:val="24"/>
          <w:szCs w:val="24"/>
        </w:rPr>
        <w:t>санитарно</w:t>
      </w:r>
      <w:proofErr w:type="spellEnd"/>
      <w:r w:rsidRPr="006C7961">
        <w:rPr>
          <w:rFonts w:ascii="Times New Roman" w:hAnsi="Times New Roman" w:cs="Times New Roman"/>
          <w:sz w:val="24"/>
          <w:szCs w:val="24"/>
        </w:rPr>
        <w:t xml:space="preserve"> – гигиенические условия: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регулярно проводятся уборки и дезинфекции помещений, правильно сформирована цветовая гамма помещений, школьная мебель способствует правильной удобной позе учеников, по мере изменения естественного освещения включаются искусственные источники света, обеспечен тепловой комфорт школьников, уровень шума на переменах невысокий. </w:t>
      </w:r>
    </w:p>
    <w:p w:rsidR="006C7961" w:rsidRPr="006C7961" w:rsidRDefault="006C7961" w:rsidP="006C7961">
      <w:pPr>
        <w:rPr>
          <w:rFonts w:ascii="Times New Roman" w:hAnsi="Times New Roman" w:cs="Times New Roman"/>
          <w:sz w:val="24"/>
          <w:szCs w:val="24"/>
        </w:rPr>
      </w:pPr>
    </w:p>
    <w:p w:rsidR="00CE1F21" w:rsidRDefault="00CE1F21" w:rsidP="006C7961">
      <w:pPr>
        <w:rPr>
          <w:rFonts w:ascii="Times New Roman" w:hAnsi="Times New Roman" w:cs="Times New Roman"/>
          <w:sz w:val="24"/>
          <w:szCs w:val="24"/>
        </w:rPr>
      </w:pPr>
    </w:p>
    <w:p w:rsidR="00CE1F21" w:rsidRDefault="00CE1F21" w:rsidP="006C7961">
      <w:pPr>
        <w:rPr>
          <w:rFonts w:ascii="Times New Roman" w:hAnsi="Times New Roman" w:cs="Times New Roman"/>
          <w:sz w:val="24"/>
          <w:szCs w:val="24"/>
        </w:rPr>
      </w:pPr>
    </w:p>
    <w:p w:rsidR="00CE1F21" w:rsidRDefault="00CE1F21" w:rsidP="006C7961">
      <w:pPr>
        <w:rPr>
          <w:rFonts w:ascii="Times New Roman" w:hAnsi="Times New Roman" w:cs="Times New Roman"/>
          <w:sz w:val="24"/>
          <w:szCs w:val="24"/>
        </w:rPr>
      </w:pPr>
    </w:p>
    <w:p w:rsidR="00CE1F21" w:rsidRDefault="00CE1F21" w:rsidP="006C7961">
      <w:pPr>
        <w:rPr>
          <w:rFonts w:ascii="Times New Roman" w:hAnsi="Times New Roman" w:cs="Times New Roman"/>
          <w:sz w:val="24"/>
          <w:szCs w:val="24"/>
        </w:rPr>
      </w:pPr>
    </w:p>
    <w:p w:rsidR="00CE1F21" w:rsidRDefault="00CE1F2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Мониторинг уровня физического развития</w:t>
      </w:r>
      <w:r w:rsidR="00CE1F21">
        <w:rPr>
          <w:rFonts w:ascii="Times New Roman" w:hAnsi="Times New Roman" w:cs="Times New Roman"/>
          <w:sz w:val="24"/>
          <w:szCs w:val="24"/>
        </w:rPr>
        <w:t xml:space="preserve"> показывает, что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671"/>
        <w:gridCol w:w="1644"/>
        <w:gridCol w:w="2028"/>
        <w:gridCol w:w="1918"/>
      </w:tblGrid>
      <w:tr w:rsidR="00CE1F21" w:rsidRPr="006C7961" w:rsidTr="00CE1F21">
        <w:tc>
          <w:tcPr>
            <w:tcW w:w="2310"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Физическое развитие</w:t>
            </w:r>
          </w:p>
        </w:tc>
        <w:tc>
          <w:tcPr>
            <w:tcW w:w="1671"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2013-2014 г.</w:t>
            </w:r>
          </w:p>
        </w:tc>
        <w:tc>
          <w:tcPr>
            <w:tcW w:w="1644"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2014-2015 г.</w:t>
            </w:r>
          </w:p>
        </w:tc>
        <w:tc>
          <w:tcPr>
            <w:tcW w:w="2028"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2015-2016 г.</w:t>
            </w:r>
          </w:p>
        </w:tc>
        <w:tc>
          <w:tcPr>
            <w:tcW w:w="191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Динамика</w:t>
            </w:r>
          </w:p>
        </w:tc>
      </w:tr>
      <w:tr w:rsidR="00CE1F21" w:rsidRPr="006C7961" w:rsidTr="00CE1F21">
        <w:tc>
          <w:tcPr>
            <w:tcW w:w="2310"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Ниже среднего</w:t>
            </w:r>
          </w:p>
        </w:tc>
        <w:tc>
          <w:tcPr>
            <w:tcW w:w="1671"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21</w:t>
            </w:r>
          </w:p>
        </w:tc>
        <w:tc>
          <w:tcPr>
            <w:tcW w:w="1644"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17</w:t>
            </w:r>
          </w:p>
        </w:tc>
        <w:tc>
          <w:tcPr>
            <w:tcW w:w="202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16</w:t>
            </w:r>
          </w:p>
        </w:tc>
        <w:tc>
          <w:tcPr>
            <w:tcW w:w="1918" w:type="dxa"/>
            <w:tcBorders>
              <w:top w:val="single" w:sz="4" w:space="0" w:color="auto"/>
              <w:left w:val="single" w:sz="4" w:space="0" w:color="auto"/>
              <w:bottom w:val="single" w:sz="4" w:space="0" w:color="auto"/>
              <w:right w:val="single" w:sz="4" w:space="0" w:color="auto"/>
            </w:tcBorders>
          </w:tcPr>
          <w:p w:rsidR="00CE1F21" w:rsidRPr="006C7961" w:rsidRDefault="00CE1F21"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CE1F21" w:rsidRPr="006C7961" w:rsidTr="00CE1F21">
        <w:tc>
          <w:tcPr>
            <w:tcW w:w="2310"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Среднее</w:t>
            </w:r>
          </w:p>
        </w:tc>
        <w:tc>
          <w:tcPr>
            <w:tcW w:w="1671"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72</w:t>
            </w:r>
          </w:p>
        </w:tc>
        <w:tc>
          <w:tcPr>
            <w:tcW w:w="1644"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68</w:t>
            </w:r>
          </w:p>
        </w:tc>
        <w:tc>
          <w:tcPr>
            <w:tcW w:w="202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72</w:t>
            </w:r>
          </w:p>
        </w:tc>
        <w:tc>
          <w:tcPr>
            <w:tcW w:w="1918" w:type="dxa"/>
            <w:tcBorders>
              <w:top w:val="single" w:sz="4" w:space="0" w:color="auto"/>
              <w:left w:val="single" w:sz="4" w:space="0" w:color="auto"/>
              <w:bottom w:val="single" w:sz="4" w:space="0" w:color="auto"/>
              <w:right w:val="single" w:sz="4" w:space="0" w:color="auto"/>
            </w:tcBorders>
          </w:tcPr>
          <w:p w:rsidR="00CE1F21" w:rsidRPr="006C7961" w:rsidRDefault="00CE1F21"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CE1F21" w:rsidRPr="006C7961" w:rsidTr="00CE1F21">
        <w:tc>
          <w:tcPr>
            <w:tcW w:w="2310"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Выше  среднего</w:t>
            </w:r>
          </w:p>
        </w:tc>
        <w:tc>
          <w:tcPr>
            <w:tcW w:w="1671"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28</w:t>
            </w:r>
          </w:p>
        </w:tc>
        <w:tc>
          <w:tcPr>
            <w:tcW w:w="1644"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24</w:t>
            </w:r>
          </w:p>
        </w:tc>
        <w:tc>
          <w:tcPr>
            <w:tcW w:w="202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27</w:t>
            </w:r>
          </w:p>
        </w:tc>
        <w:tc>
          <w:tcPr>
            <w:tcW w:w="1918" w:type="dxa"/>
            <w:tcBorders>
              <w:top w:val="single" w:sz="4" w:space="0" w:color="auto"/>
              <w:left w:val="single" w:sz="4" w:space="0" w:color="auto"/>
              <w:bottom w:val="single" w:sz="4" w:space="0" w:color="auto"/>
              <w:right w:val="single" w:sz="4" w:space="0" w:color="auto"/>
            </w:tcBorders>
          </w:tcPr>
          <w:p w:rsidR="00CE1F21" w:rsidRPr="006C7961" w:rsidRDefault="00CE1F21"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CE1F21" w:rsidRPr="006C7961" w:rsidTr="00CE1F21">
        <w:tc>
          <w:tcPr>
            <w:tcW w:w="2310"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Всего учеников</w:t>
            </w:r>
          </w:p>
        </w:tc>
        <w:tc>
          <w:tcPr>
            <w:tcW w:w="1671"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121</w:t>
            </w:r>
          </w:p>
        </w:tc>
        <w:tc>
          <w:tcPr>
            <w:tcW w:w="1644" w:type="dxa"/>
            <w:tcBorders>
              <w:top w:val="single" w:sz="4" w:space="0" w:color="auto"/>
              <w:left w:val="single" w:sz="4" w:space="0" w:color="auto"/>
              <w:bottom w:val="single" w:sz="4" w:space="0" w:color="auto"/>
              <w:right w:val="single" w:sz="4" w:space="0" w:color="auto"/>
            </w:tcBorders>
            <w:hideMark/>
          </w:tcPr>
          <w:p w:rsidR="00CE1F21" w:rsidRPr="006C7961" w:rsidRDefault="00CE1F21" w:rsidP="006C7961">
            <w:pPr>
              <w:rPr>
                <w:rFonts w:ascii="Times New Roman" w:hAnsi="Times New Roman" w:cs="Times New Roman"/>
                <w:sz w:val="24"/>
                <w:szCs w:val="24"/>
              </w:rPr>
            </w:pPr>
            <w:r w:rsidRPr="006C7961">
              <w:rPr>
                <w:rFonts w:ascii="Times New Roman" w:hAnsi="Times New Roman" w:cs="Times New Roman"/>
                <w:sz w:val="24"/>
                <w:szCs w:val="24"/>
              </w:rPr>
              <w:t>109</w:t>
            </w:r>
          </w:p>
        </w:tc>
        <w:tc>
          <w:tcPr>
            <w:tcW w:w="202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r>
              <w:rPr>
                <w:rFonts w:ascii="Times New Roman" w:hAnsi="Times New Roman" w:cs="Times New Roman"/>
                <w:sz w:val="24"/>
                <w:szCs w:val="24"/>
              </w:rPr>
              <w:t>115</w:t>
            </w:r>
          </w:p>
        </w:tc>
        <w:tc>
          <w:tcPr>
            <w:tcW w:w="1918" w:type="dxa"/>
            <w:tcBorders>
              <w:top w:val="single" w:sz="4" w:space="0" w:color="auto"/>
              <w:left w:val="single" w:sz="4" w:space="0" w:color="auto"/>
              <w:bottom w:val="single" w:sz="4" w:space="0" w:color="auto"/>
              <w:right w:val="single" w:sz="4" w:space="0" w:color="auto"/>
            </w:tcBorders>
          </w:tcPr>
          <w:p w:rsidR="00CE1F21" w:rsidRPr="006C7961" w:rsidRDefault="00CE1F21" w:rsidP="006C7961">
            <w:pPr>
              <w:rPr>
                <w:rFonts w:ascii="Times New Roman" w:hAnsi="Times New Roman" w:cs="Times New Roman"/>
                <w:sz w:val="24"/>
                <w:szCs w:val="24"/>
              </w:rPr>
            </w:pP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Выводы: анализ физического развития показывает, что уровень физического развития учащихся имеет положительную динамику.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Распределение учащихся по группам здоровья:</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41"/>
        <w:gridCol w:w="1841"/>
        <w:gridCol w:w="2037"/>
        <w:gridCol w:w="1985"/>
      </w:tblGrid>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Группа здоровья</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2013-2014 г.</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2014-2015 г.</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2015-2016 г.</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Динамика</w:t>
            </w:r>
          </w:p>
        </w:tc>
      </w:tr>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I</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42</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39</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II</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40</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33</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III</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34</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32</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lang w:val="en-US"/>
              </w:rPr>
            </w:pPr>
            <w:r w:rsidRPr="006C7961">
              <w:rPr>
                <w:rFonts w:ascii="Times New Roman" w:hAnsi="Times New Roman" w:cs="Times New Roman"/>
                <w:sz w:val="24"/>
                <w:szCs w:val="24"/>
                <w:lang w:val="en-US"/>
              </w:rPr>
              <w:t>IV</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1867"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Всего учеников</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121</w:t>
            </w:r>
          </w:p>
        </w:tc>
        <w:tc>
          <w:tcPr>
            <w:tcW w:w="1841"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109</w:t>
            </w:r>
          </w:p>
        </w:tc>
        <w:tc>
          <w:tcPr>
            <w:tcW w:w="2037"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115</w:t>
            </w:r>
          </w:p>
        </w:tc>
        <w:tc>
          <w:tcPr>
            <w:tcW w:w="1985"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Выводы: анализ физического состояния здоровья учащихся показывает, что уровень здоровья учащихся в основном стабилен.</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Индекс  здоровья (</w:t>
      </w:r>
      <w:r w:rsidRPr="006C7961">
        <w:rPr>
          <w:rFonts w:ascii="Times New Roman" w:hAnsi="Times New Roman" w:cs="Times New Roman"/>
          <w:b/>
          <w:sz w:val="24"/>
          <w:szCs w:val="24"/>
        </w:rPr>
        <w:fldChar w:fldCharType="begin"/>
      </w:r>
      <w:r w:rsidRPr="006C7961">
        <w:rPr>
          <w:rFonts w:ascii="Times New Roman" w:hAnsi="Times New Roman" w:cs="Times New Roman"/>
          <w:b/>
          <w:sz w:val="24"/>
          <w:szCs w:val="24"/>
        </w:rPr>
        <w:instrText xml:space="preserve"> QUOTE </w:instrText>
      </w:r>
      <w:r w:rsidR="00604B1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6.75pt" equationxml="&lt;">
            <v:imagedata r:id="rId11" o:title="" chromakey="white"/>
          </v:shape>
        </w:pict>
      </w:r>
      <w:r w:rsidRPr="006C7961">
        <w:rPr>
          <w:rFonts w:ascii="Times New Roman" w:hAnsi="Times New Roman" w:cs="Times New Roman"/>
          <w:b/>
          <w:sz w:val="24"/>
          <w:szCs w:val="24"/>
        </w:rPr>
        <w:fldChar w:fldCharType="separate"/>
      </w:r>
      <w:r w:rsidR="00604B16">
        <w:rPr>
          <w:rFonts w:ascii="Times New Roman" w:hAnsi="Times New Roman" w:cs="Times New Roman"/>
          <w:sz w:val="24"/>
          <w:szCs w:val="24"/>
        </w:rPr>
        <w:pict>
          <v:shape id="_x0000_i1026" type="#_x0000_t75" style="width:198.75pt;height:36.75pt" equationxml="&lt;">
            <v:imagedata r:id="rId11" o:title="" chromakey="white"/>
          </v:shape>
        </w:pict>
      </w:r>
      <w:r w:rsidRPr="006C7961">
        <w:rPr>
          <w:rFonts w:ascii="Times New Roman" w:hAnsi="Times New Roman" w:cs="Times New Roman"/>
          <w:sz w:val="24"/>
          <w:szCs w:val="24"/>
        </w:rPr>
        <w:fldChar w:fldCharType="end"/>
      </w:r>
      <w:r w:rsidRPr="006C7961">
        <w:rPr>
          <w:rFonts w:ascii="Times New Roman" w:hAnsi="Times New Roman" w:cs="Times New Roman"/>
          <w:sz w:val="24"/>
          <w:szCs w:val="24"/>
        </w:rPr>
        <w:t>х100%)</w:t>
      </w:r>
    </w:p>
    <w:p w:rsidR="006C7961" w:rsidRDefault="006C7961" w:rsidP="006C7961">
      <w:pPr>
        <w:rPr>
          <w:rFonts w:ascii="Times New Roman" w:hAnsi="Times New Roman" w:cs="Times New Roman"/>
          <w:b/>
          <w:sz w:val="24"/>
          <w:szCs w:val="24"/>
        </w:rPr>
      </w:pPr>
    </w:p>
    <w:p w:rsidR="00F51030" w:rsidRPr="006C7961" w:rsidRDefault="00F51030" w:rsidP="006C7961">
      <w:pPr>
        <w:rPr>
          <w:rFonts w:ascii="Times New Roman" w:hAnsi="Times New Roman" w:cs="Times New Roman"/>
          <w:b/>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6"/>
        <w:gridCol w:w="3186"/>
      </w:tblGrid>
      <w:tr w:rsidR="00F51030" w:rsidRPr="006C7961" w:rsidTr="00F51030">
        <w:tc>
          <w:tcPr>
            <w:tcW w:w="318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2013 – 2014 г.</w:t>
            </w:r>
          </w:p>
        </w:tc>
        <w:tc>
          <w:tcPr>
            <w:tcW w:w="3186"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2014 – 2015 г.</w:t>
            </w:r>
          </w:p>
        </w:tc>
        <w:tc>
          <w:tcPr>
            <w:tcW w:w="318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2015-2016 г</w:t>
            </w:r>
          </w:p>
        </w:tc>
      </w:tr>
      <w:tr w:rsidR="00F51030" w:rsidRPr="006C7961" w:rsidTr="00F51030">
        <w:tc>
          <w:tcPr>
            <w:tcW w:w="318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22(10%)</w:t>
            </w:r>
          </w:p>
        </w:tc>
        <w:tc>
          <w:tcPr>
            <w:tcW w:w="3186"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25(11%)</w:t>
            </w:r>
          </w:p>
        </w:tc>
        <w:tc>
          <w:tcPr>
            <w:tcW w:w="318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28(24%)</w:t>
            </w:r>
          </w:p>
        </w:tc>
      </w:tr>
    </w:tbl>
    <w:p w:rsidR="006C7961" w:rsidRPr="006C7961" w:rsidRDefault="006C7961" w:rsidP="006C7961">
      <w:pPr>
        <w:rPr>
          <w:rFonts w:ascii="Times New Roman" w:hAnsi="Times New Roman" w:cs="Times New Roman"/>
          <w:sz w:val="24"/>
          <w:szCs w:val="24"/>
        </w:rPr>
      </w:pPr>
    </w:p>
    <w:p w:rsidR="006C7961" w:rsidRPr="00F51030" w:rsidRDefault="00F51030" w:rsidP="006C7961">
      <w:pPr>
        <w:rPr>
          <w:rFonts w:ascii="Times New Roman" w:hAnsi="Times New Roman" w:cs="Times New Roman"/>
          <w:sz w:val="24"/>
          <w:szCs w:val="24"/>
        </w:rPr>
      </w:pPr>
      <w:r>
        <w:rPr>
          <w:rFonts w:ascii="Times New Roman" w:hAnsi="Times New Roman" w:cs="Times New Roman"/>
          <w:sz w:val="24"/>
          <w:szCs w:val="24"/>
        </w:rPr>
        <w:t xml:space="preserve">Выводы: отсутствует снижение.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Мониторинг отнесенности к физкультурным группам</w:t>
      </w:r>
    </w:p>
    <w:p w:rsidR="006C7961" w:rsidRPr="006C7961" w:rsidRDefault="006C7961" w:rsidP="006C796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838"/>
        <w:gridCol w:w="1838"/>
        <w:gridCol w:w="1906"/>
        <w:gridCol w:w="1885"/>
      </w:tblGrid>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Группы по физкультуре</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2013-2014 г.</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2014-2015 г.</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2015-2016 г.</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Динамика</w:t>
            </w:r>
          </w:p>
        </w:tc>
      </w:tr>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Основная</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112</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100</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100</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Подготовительная</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Специальная</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Освобождённые</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04B16">
            <w:pPr>
              <w:rPr>
                <w:rFonts w:ascii="Times New Roman" w:hAnsi="Times New Roman" w:cs="Times New Roman"/>
                <w:sz w:val="24"/>
                <w:szCs w:val="24"/>
              </w:rPr>
            </w:pPr>
            <w:r w:rsidRPr="006C7961">
              <w:rPr>
                <w:rFonts w:ascii="Times New Roman" w:hAnsi="Times New Roman" w:cs="Times New Roman"/>
                <w:sz w:val="24"/>
                <w:szCs w:val="24"/>
              </w:rPr>
              <w:t>положительная</w:t>
            </w:r>
          </w:p>
        </w:tc>
      </w:tr>
      <w:tr w:rsidR="00F51030" w:rsidRPr="006C7961" w:rsidTr="00F51030">
        <w:tc>
          <w:tcPr>
            <w:tcW w:w="2104"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Всего учеников</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121</w:t>
            </w:r>
          </w:p>
        </w:tc>
        <w:tc>
          <w:tcPr>
            <w:tcW w:w="1838" w:type="dxa"/>
            <w:tcBorders>
              <w:top w:val="single" w:sz="4" w:space="0" w:color="auto"/>
              <w:left w:val="single" w:sz="4" w:space="0" w:color="auto"/>
              <w:bottom w:val="single" w:sz="4" w:space="0" w:color="auto"/>
              <w:right w:val="single" w:sz="4" w:space="0" w:color="auto"/>
            </w:tcBorders>
            <w:hideMark/>
          </w:tcPr>
          <w:p w:rsidR="00F51030" w:rsidRPr="006C7961" w:rsidRDefault="00F51030" w:rsidP="006C7961">
            <w:pPr>
              <w:rPr>
                <w:rFonts w:ascii="Times New Roman" w:hAnsi="Times New Roman" w:cs="Times New Roman"/>
                <w:sz w:val="24"/>
                <w:szCs w:val="24"/>
              </w:rPr>
            </w:pPr>
            <w:r w:rsidRPr="006C7961">
              <w:rPr>
                <w:rFonts w:ascii="Times New Roman" w:hAnsi="Times New Roman" w:cs="Times New Roman"/>
                <w:sz w:val="24"/>
                <w:szCs w:val="24"/>
              </w:rPr>
              <w:t>109</w:t>
            </w:r>
          </w:p>
        </w:tc>
        <w:tc>
          <w:tcPr>
            <w:tcW w:w="1906"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115</w:t>
            </w:r>
          </w:p>
        </w:tc>
        <w:tc>
          <w:tcPr>
            <w:tcW w:w="1885" w:type="dxa"/>
            <w:tcBorders>
              <w:top w:val="single" w:sz="4" w:space="0" w:color="auto"/>
              <w:left w:val="single" w:sz="4" w:space="0" w:color="auto"/>
              <w:bottom w:val="single" w:sz="4" w:space="0" w:color="auto"/>
              <w:right w:val="single" w:sz="4" w:space="0" w:color="auto"/>
            </w:tcBorders>
          </w:tcPr>
          <w:p w:rsidR="00F51030" w:rsidRPr="006C7961" w:rsidRDefault="00F51030" w:rsidP="006C7961">
            <w:pPr>
              <w:rPr>
                <w:rFonts w:ascii="Times New Roman" w:hAnsi="Times New Roman" w:cs="Times New Roman"/>
                <w:sz w:val="24"/>
                <w:szCs w:val="24"/>
              </w:rPr>
            </w:pP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Выводы:</w:t>
      </w:r>
      <w:r w:rsidR="00F51030">
        <w:rPr>
          <w:rFonts w:ascii="Times New Roman" w:hAnsi="Times New Roman" w:cs="Times New Roman"/>
          <w:sz w:val="24"/>
          <w:szCs w:val="24"/>
        </w:rPr>
        <w:t xml:space="preserve"> </w:t>
      </w:r>
      <w:r w:rsidRPr="006C7961">
        <w:rPr>
          <w:rFonts w:ascii="Times New Roman" w:hAnsi="Times New Roman" w:cs="Times New Roman"/>
          <w:sz w:val="24"/>
          <w:szCs w:val="24"/>
        </w:rPr>
        <w:t>анализ физического состояния здоровья учащихся показывает, что наблюдается положительная динамика.</w:t>
      </w:r>
    </w:p>
    <w:p w:rsidR="006C7961" w:rsidRPr="006C7961" w:rsidRDefault="006C7961" w:rsidP="006C7961">
      <w:pPr>
        <w:rPr>
          <w:rFonts w:ascii="Times New Roman" w:hAnsi="Times New Roman" w:cs="Times New Roman"/>
          <w:sz w:val="24"/>
          <w:szCs w:val="24"/>
        </w:rPr>
      </w:pPr>
    </w:p>
    <w:p w:rsidR="006C7961" w:rsidRPr="00F51030" w:rsidRDefault="006C7961" w:rsidP="006C7961">
      <w:pPr>
        <w:rPr>
          <w:rFonts w:ascii="Times New Roman" w:hAnsi="Times New Roman" w:cs="Times New Roman"/>
          <w:b/>
          <w:sz w:val="24"/>
          <w:szCs w:val="24"/>
        </w:rPr>
      </w:pPr>
      <w:r w:rsidRPr="00F51030">
        <w:rPr>
          <w:rFonts w:ascii="Times New Roman" w:hAnsi="Times New Roman" w:cs="Times New Roman"/>
          <w:b/>
          <w:sz w:val="24"/>
          <w:szCs w:val="24"/>
        </w:rPr>
        <w:t>Результаты участ</w:t>
      </w:r>
      <w:r w:rsidR="00F51030">
        <w:rPr>
          <w:rFonts w:ascii="Times New Roman" w:hAnsi="Times New Roman" w:cs="Times New Roman"/>
          <w:b/>
          <w:sz w:val="24"/>
          <w:szCs w:val="24"/>
        </w:rPr>
        <w:t xml:space="preserve">ия в спортивных соревнованиях: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Участие в районных соревнованиях</w:t>
      </w:r>
      <w:proofErr w:type="gramStart"/>
      <w:r w:rsidRPr="006C7961">
        <w:rPr>
          <w:rFonts w:ascii="Times New Roman" w:hAnsi="Times New Roman" w:cs="Times New Roman"/>
          <w:sz w:val="24"/>
          <w:szCs w:val="24"/>
        </w:rPr>
        <w:t xml:space="preserve"> :</w:t>
      </w:r>
      <w:proofErr w:type="gramEnd"/>
      <w:r w:rsidRPr="006C7961">
        <w:rPr>
          <w:rFonts w:ascii="Times New Roman" w:hAnsi="Times New Roman" w:cs="Times New Roman"/>
          <w:sz w:val="24"/>
          <w:szCs w:val="24"/>
        </w:rPr>
        <w:t xml:space="preserve"> команда школы неоднократно становилась  призёром районной спартакиады школьников.</w:t>
      </w:r>
      <w:r w:rsidR="00F51030">
        <w:rPr>
          <w:rFonts w:ascii="Times New Roman" w:hAnsi="Times New Roman" w:cs="Times New Roman"/>
          <w:sz w:val="24"/>
          <w:szCs w:val="24"/>
        </w:rPr>
        <w:t xml:space="preserve"> По итогам Спартакиады школьников в 2015-2016 учебном году команда школы заняла 3 место.</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F51030">
        <w:rPr>
          <w:rFonts w:ascii="Times New Roman" w:hAnsi="Times New Roman" w:cs="Times New Roman"/>
          <w:b/>
          <w:sz w:val="24"/>
          <w:szCs w:val="24"/>
        </w:rPr>
        <w:t>Общий вывод:</w:t>
      </w:r>
      <w:r w:rsidRPr="006C7961">
        <w:rPr>
          <w:rFonts w:ascii="Times New Roman" w:hAnsi="Times New Roman" w:cs="Times New Roman"/>
          <w:sz w:val="24"/>
          <w:szCs w:val="24"/>
        </w:rPr>
        <w:t xml:space="preserve">  организация учебно-воспитательного процесса не оказывает влияния на ухудшение здоровья. Образовательный проце</w:t>
      </w:r>
      <w:proofErr w:type="gramStart"/>
      <w:r w:rsidRPr="006C7961">
        <w:rPr>
          <w:rFonts w:ascii="Times New Roman" w:hAnsi="Times New Roman" w:cs="Times New Roman"/>
          <w:sz w:val="24"/>
          <w:szCs w:val="24"/>
        </w:rPr>
        <w:t>сс в шк</w:t>
      </w:r>
      <w:proofErr w:type="gramEnd"/>
      <w:r w:rsidRPr="006C7961">
        <w:rPr>
          <w:rFonts w:ascii="Times New Roman" w:hAnsi="Times New Roman" w:cs="Times New Roman"/>
          <w:sz w:val="24"/>
          <w:szCs w:val="24"/>
        </w:rPr>
        <w:t>оле организован с учётом заботы о здоровье учащихся и воспитания здорового образа жизни.</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4.</w:t>
      </w:r>
      <w:r w:rsidRPr="006C7961">
        <w:rPr>
          <w:rFonts w:ascii="Times New Roman" w:hAnsi="Times New Roman" w:cs="Times New Roman"/>
          <w:b/>
          <w:sz w:val="24"/>
          <w:szCs w:val="24"/>
        </w:rPr>
        <w:t xml:space="preserve"> Характеристика состояния работы с одаренными учащимися, описание основных проблем и прогноз развития системы работы с одаренными учащимися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sz w:val="24"/>
          <w:szCs w:val="24"/>
        </w:rPr>
        <w:tab/>
      </w:r>
      <w:r w:rsidRPr="006C7961">
        <w:rPr>
          <w:rFonts w:ascii="Times New Roman" w:hAnsi="Times New Roman" w:cs="Times New Roman"/>
          <w:b/>
          <w:bCs/>
          <w:sz w:val="24"/>
          <w:szCs w:val="24"/>
        </w:rPr>
        <w:t>Способностями</w:t>
      </w:r>
      <w:r w:rsidRPr="006C7961">
        <w:rPr>
          <w:rFonts w:ascii="Times New Roman" w:hAnsi="Times New Roman" w:cs="Times New Roman"/>
          <w:sz w:val="24"/>
          <w:szCs w:val="24"/>
        </w:rPr>
        <w:t xml:space="preserve"> называют индивидуальные особенности личности, помогающие ей успешно заниматься определенной деятельностью.</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ab/>
        <w:t xml:space="preserve">«Одаренность» - это высокий уровень развития каких-либо способностей, а одаренные дети – это дети с </w:t>
      </w:r>
      <w:proofErr w:type="gramStart"/>
      <w:r w:rsidRPr="006C7961">
        <w:rPr>
          <w:rFonts w:ascii="Times New Roman" w:hAnsi="Times New Roman" w:cs="Times New Roman"/>
          <w:sz w:val="24"/>
          <w:szCs w:val="24"/>
        </w:rPr>
        <w:t>высоко развитыми</w:t>
      </w:r>
      <w:proofErr w:type="gramEnd"/>
      <w:r w:rsidRPr="006C7961">
        <w:rPr>
          <w:rFonts w:ascii="Times New Roman" w:hAnsi="Times New Roman" w:cs="Times New Roman"/>
          <w:sz w:val="24"/>
          <w:szCs w:val="24"/>
        </w:rPr>
        <w:t xml:space="preserve"> способностями.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Выявление способных детей в начальной школе  начинается с момента поступления ребенка в школу.</w:t>
      </w:r>
      <w:r w:rsidR="00F51030">
        <w:rPr>
          <w:rFonts w:ascii="Times New Roman" w:hAnsi="Times New Roman" w:cs="Times New Roman"/>
          <w:sz w:val="24"/>
          <w:szCs w:val="24"/>
        </w:rPr>
        <w:t xml:space="preserve"> </w:t>
      </w:r>
      <w:r w:rsidRPr="006C7961">
        <w:rPr>
          <w:rFonts w:ascii="Times New Roman" w:hAnsi="Times New Roman" w:cs="Times New Roman"/>
          <w:sz w:val="24"/>
          <w:szCs w:val="24"/>
        </w:rPr>
        <w:t xml:space="preserve">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За последние годы сложилась система работы с одарёнными детьми (конкурсы, предметные олимпиады, проекты, игры-конкурсы, выставки), а также созданы определённые условия для личностно ориентированного образования.    Учителя школы </w:t>
      </w:r>
      <w:proofErr w:type="gramStart"/>
      <w:r w:rsidRPr="006C7961">
        <w:rPr>
          <w:rFonts w:ascii="Times New Roman" w:hAnsi="Times New Roman" w:cs="Times New Roman"/>
          <w:sz w:val="24"/>
          <w:szCs w:val="24"/>
        </w:rPr>
        <w:t xml:space="preserve">предпринимают </w:t>
      </w:r>
      <w:r w:rsidR="00F51030">
        <w:rPr>
          <w:rFonts w:ascii="Times New Roman" w:hAnsi="Times New Roman" w:cs="Times New Roman"/>
          <w:sz w:val="24"/>
          <w:szCs w:val="24"/>
        </w:rPr>
        <w:t xml:space="preserve"> </w:t>
      </w:r>
      <w:r w:rsidRPr="006C7961">
        <w:rPr>
          <w:rFonts w:ascii="Times New Roman" w:hAnsi="Times New Roman" w:cs="Times New Roman"/>
          <w:sz w:val="24"/>
          <w:szCs w:val="24"/>
        </w:rPr>
        <w:t>усилия</w:t>
      </w:r>
      <w:proofErr w:type="gramEnd"/>
      <w:r w:rsidRPr="006C7961">
        <w:rPr>
          <w:rFonts w:ascii="Times New Roman" w:hAnsi="Times New Roman" w:cs="Times New Roman"/>
          <w:sz w:val="24"/>
          <w:szCs w:val="24"/>
        </w:rPr>
        <w:t xml:space="preserve"> для создания собственной системы работы с одарёнными детьми. Основными направлениями работы являются   </w:t>
      </w:r>
      <w:proofErr w:type="spellStart"/>
      <w:r w:rsidRPr="006C7961">
        <w:rPr>
          <w:rFonts w:ascii="Times New Roman" w:hAnsi="Times New Roman" w:cs="Times New Roman"/>
          <w:sz w:val="24"/>
          <w:szCs w:val="24"/>
        </w:rPr>
        <w:t>учебно</w:t>
      </w:r>
      <w:proofErr w:type="spellEnd"/>
      <w:r w:rsidRPr="006C7961">
        <w:rPr>
          <w:rFonts w:ascii="Times New Roman" w:hAnsi="Times New Roman" w:cs="Times New Roman"/>
          <w:sz w:val="24"/>
          <w:szCs w:val="24"/>
        </w:rPr>
        <w:t xml:space="preserve"> – познавательные, творческие, общественные, спортивно – оздоровительные.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Работа с одарёнными детьми в школе ведётся в плане развития </w:t>
      </w:r>
      <w:proofErr w:type="spellStart"/>
      <w:r w:rsidRPr="006C7961">
        <w:rPr>
          <w:rFonts w:ascii="Times New Roman" w:hAnsi="Times New Roman" w:cs="Times New Roman"/>
          <w:sz w:val="24"/>
          <w:szCs w:val="24"/>
        </w:rPr>
        <w:t>учебно</w:t>
      </w:r>
      <w:proofErr w:type="spellEnd"/>
      <w:r w:rsidRPr="006C7961">
        <w:rPr>
          <w:rFonts w:ascii="Times New Roman" w:hAnsi="Times New Roman" w:cs="Times New Roman"/>
          <w:sz w:val="24"/>
          <w:szCs w:val="24"/>
        </w:rPr>
        <w:t xml:space="preserve">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 выставках, соревнованиях.</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Работа с одарёнными детьми и обучаемыми, позитивно мотивированными на учёбу, традиционно ведётся по всем предметам. Учителя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roofErr w:type="gramStart"/>
      <w:r w:rsidRPr="006C7961">
        <w:rPr>
          <w:rFonts w:ascii="Times New Roman" w:hAnsi="Times New Roman" w:cs="Times New Roman"/>
          <w:sz w:val="24"/>
          <w:szCs w:val="24"/>
        </w:rPr>
        <w:t>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предметам естественно-научного и гуманитарного циклов.</w:t>
      </w:r>
      <w:proofErr w:type="gramEnd"/>
      <w:r w:rsidRPr="006C7961">
        <w:rPr>
          <w:rFonts w:ascii="Times New Roman" w:hAnsi="Times New Roman" w:cs="Times New Roman"/>
          <w:sz w:val="24"/>
          <w:szCs w:val="24"/>
        </w:rPr>
        <w:t xml:space="preserve">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 участие в Часе чтения.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Учителя школы ставят перед собой задачу научить учащегося  необходимым ему умениям самому   добывать новые знания, использовать их, беречь свою жизнь и здоровье, учиться владеть современными информационно-коммуникационными технологиями.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Ежегодное участие в конкурсах «Русский медвежонок», «Кенгуру», «</w:t>
      </w:r>
      <w:proofErr w:type="spellStart"/>
      <w:r w:rsidRPr="006C7961">
        <w:rPr>
          <w:rFonts w:ascii="Times New Roman" w:hAnsi="Times New Roman" w:cs="Times New Roman"/>
          <w:sz w:val="24"/>
          <w:szCs w:val="24"/>
        </w:rPr>
        <w:t>Олимпус</w:t>
      </w:r>
      <w:proofErr w:type="spellEnd"/>
      <w:r w:rsidRPr="006C7961">
        <w:rPr>
          <w:rFonts w:ascii="Times New Roman" w:hAnsi="Times New Roman" w:cs="Times New Roman"/>
          <w:sz w:val="24"/>
          <w:szCs w:val="24"/>
        </w:rPr>
        <w:t>», «Родное слово», «</w:t>
      </w:r>
      <w:proofErr w:type="spellStart"/>
      <w:r w:rsidRPr="006C7961">
        <w:rPr>
          <w:rFonts w:ascii="Times New Roman" w:hAnsi="Times New Roman" w:cs="Times New Roman"/>
          <w:sz w:val="24"/>
          <w:szCs w:val="24"/>
        </w:rPr>
        <w:t>Гелиантус</w:t>
      </w:r>
      <w:proofErr w:type="spellEnd"/>
      <w:r w:rsidRPr="006C7961">
        <w:rPr>
          <w:rFonts w:ascii="Times New Roman" w:hAnsi="Times New Roman" w:cs="Times New Roman"/>
          <w:sz w:val="24"/>
          <w:szCs w:val="24"/>
        </w:rPr>
        <w:t>», «</w:t>
      </w:r>
      <w:proofErr w:type="spellStart"/>
      <w:r w:rsidRPr="006C7961">
        <w:rPr>
          <w:rFonts w:ascii="Times New Roman" w:hAnsi="Times New Roman" w:cs="Times New Roman"/>
          <w:sz w:val="24"/>
          <w:szCs w:val="24"/>
        </w:rPr>
        <w:t>ФГОСтест</w:t>
      </w:r>
      <w:proofErr w:type="spellEnd"/>
      <w:r w:rsidRPr="006C7961">
        <w:rPr>
          <w:rFonts w:ascii="Times New Roman" w:hAnsi="Times New Roman" w:cs="Times New Roman"/>
          <w:sz w:val="24"/>
          <w:szCs w:val="24"/>
        </w:rPr>
        <w:t>», «Кириллица», «Малая академия» и др. формирует определенные навыки и умения отвечать на вопросы, увеличивает объём знаний и расширяет кругозор.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 У учащихся происходит формирование личностных, познавательных, регулятивных, коммуникативных универсальных учебных действий. Участие школьников в различных олимпиадах и конкурсах позволяют создать дополнительные условия для раскрытия их творческих способностей.</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Вся работа с одарёнными детьми проводится   на уроках  и во второй половине дня. </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Ежегодно в конкурсном движении   школа традиционно заявляет о себе с хорошей стороны.  Участники являются победителями районного и регионального уровней</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Данные о детях, имеющих разные виды одаренности по уровням школьного образования (на 2014-2015 уч. год)</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Таблица 1</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Начальная школа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713"/>
        <w:gridCol w:w="2409"/>
        <w:gridCol w:w="2659"/>
      </w:tblGrid>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Критерии  одаренности:</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Количество детей </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Формы работы </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Результаты </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коэффициент умственного развития</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олимпиадах, хорошая успеваемость</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высокая академическая успеваемость</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Участие в олимпиадах</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Отличная учёба</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развитое творческое мышление</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30</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proofErr w:type="spellStart"/>
            <w:r w:rsidRPr="006C7961">
              <w:rPr>
                <w:rFonts w:ascii="Times New Roman" w:hAnsi="Times New Roman" w:cs="Times New Roman"/>
                <w:sz w:val="24"/>
                <w:szCs w:val="24"/>
              </w:rPr>
              <w:t>Кружки</w:t>
            </w:r>
            <w:proofErr w:type="gramStart"/>
            <w:r w:rsidRPr="006C7961">
              <w:rPr>
                <w:rFonts w:ascii="Times New Roman" w:hAnsi="Times New Roman" w:cs="Times New Roman"/>
                <w:sz w:val="24"/>
                <w:szCs w:val="24"/>
              </w:rPr>
              <w:t>,к</w:t>
            </w:r>
            <w:proofErr w:type="gramEnd"/>
            <w:r w:rsidRPr="006C7961">
              <w:rPr>
                <w:rFonts w:ascii="Times New Roman" w:hAnsi="Times New Roman" w:cs="Times New Roman"/>
                <w:sz w:val="24"/>
                <w:szCs w:val="24"/>
              </w:rPr>
              <w:t>онкурсы</w:t>
            </w:r>
            <w:proofErr w:type="spellEnd"/>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конкурсах, викторинах</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высокий уровень развития общих и специальных способностей (укажите каких)</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Спортивные секции, танцевальные кружки, музыкальные кружки</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спортивных мероприятиях, участие в концертах поселения, района</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коммуникабельность и стремление к лидерству</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Классное самоуправление, мероприятия</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Лидерство среди одноклассников, активное участие в мероприятиях, поселенческих праздниках</w:t>
            </w:r>
          </w:p>
        </w:tc>
      </w:tr>
    </w:tbl>
    <w:p w:rsidR="006C7961" w:rsidRPr="006C7961" w:rsidRDefault="006C7961" w:rsidP="006C7961">
      <w:pPr>
        <w:rPr>
          <w:rFonts w:ascii="Times New Roman" w:hAnsi="Times New Roman" w:cs="Times New Roman"/>
          <w:b/>
          <w:sz w:val="24"/>
          <w:szCs w:val="24"/>
        </w:rPr>
      </w:pPr>
    </w:p>
    <w:p w:rsidR="00F51030"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w:t>
      </w:r>
    </w:p>
    <w:p w:rsidR="00F51030" w:rsidRDefault="00F51030" w:rsidP="006C7961">
      <w:pPr>
        <w:rPr>
          <w:rFonts w:ascii="Times New Roman" w:hAnsi="Times New Roman" w:cs="Times New Roman"/>
          <w:b/>
          <w:sz w:val="24"/>
          <w:szCs w:val="24"/>
        </w:rPr>
      </w:pPr>
    </w:p>
    <w:p w:rsidR="00F51030" w:rsidRDefault="00F51030" w:rsidP="006C7961">
      <w:pPr>
        <w:rPr>
          <w:rFonts w:ascii="Times New Roman" w:hAnsi="Times New Roman" w:cs="Times New Roman"/>
          <w:b/>
          <w:sz w:val="24"/>
          <w:szCs w:val="24"/>
        </w:rPr>
      </w:pPr>
    </w:p>
    <w:p w:rsidR="00F51030" w:rsidRDefault="00F51030" w:rsidP="006C7961">
      <w:pPr>
        <w:rPr>
          <w:rFonts w:ascii="Times New Roman" w:hAnsi="Times New Roman" w:cs="Times New Roman"/>
          <w:b/>
          <w:sz w:val="24"/>
          <w:szCs w:val="24"/>
        </w:rPr>
      </w:pPr>
    </w:p>
    <w:p w:rsidR="00F51030" w:rsidRDefault="00F51030" w:rsidP="006C7961">
      <w:pPr>
        <w:rPr>
          <w:rFonts w:ascii="Times New Roman" w:hAnsi="Times New Roman" w:cs="Times New Roman"/>
          <w:b/>
          <w:sz w:val="24"/>
          <w:szCs w:val="24"/>
        </w:rPr>
      </w:pPr>
    </w:p>
    <w:p w:rsidR="00F51030" w:rsidRDefault="00F51030" w:rsidP="006C7961">
      <w:pPr>
        <w:rPr>
          <w:rFonts w:ascii="Times New Roman" w:hAnsi="Times New Roman" w:cs="Times New Roman"/>
          <w:b/>
          <w:sz w:val="24"/>
          <w:szCs w:val="24"/>
        </w:rPr>
      </w:pPr>
      <w:r>
        <w:rPr>
          <w:rFonts w:ascii="Times New Roman" w:hAnsi="Times New Roman" w:cs="Times New Roman"/>
          <w:b/>
          <w:sz w:val="24"/>
          <w:szCs w:val="24"/>
        </w:rPr>
        <w:lastRenderedPageBreak/>
        <w:t xml:space="preserve">                                                                                                                                      Таблица 2</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Основная школа</w:t>
      </w:r>
    </w:p>
    <w:p w:rsidR="006C7961" w:rsidRPr="006C7961" w:rsidRDefault="006C7961" w:rsidP="006C7961">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713"/>
        <w:gridCol w:w="2409"/>
        <w:gridCol w:w="2659"/>
      </w:tblGrid>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Критерии  одаренности:</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Количество учащихся </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Формы работы </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Результаты </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коэффициент умственного развития</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олимпиадах, хорошая успеваемость</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высокая академическая успеваемость</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Участие в олимпиадах</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Отличная учёба</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развитое творческое мышление</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F51030" w:rsidP="006C7961">
            <w:pPr>
              <w:rPr>
                <w:rFonts w:ascii="Times New Roman" w:hAnsi="Times New Roman" w:cs="Times New Roman"/>
                <w:sz w:val="24"/>
                <w:szCs w:val="24"/>
              </w:rPr>
            </w:pPr>
            <w:r>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Кружки, конкурсы</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конкурсах, викторинах</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высокий уровень развития общих и специальных способностей (укажите каких)</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Спортивные секции, танцевальные кружки, музыкальные кружки</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Победы в спортивных мероприятиях, участие в концертах поселения, района</w:t>
            </w:r>
          </w:p>
        </w:tc>
      </w:tr>
      <w:tr w:rsidR="006C7961" w:rsidRPr="006C7961" w:rsidTr="006C7961">
        <w:tc>
          <w:tcPr>
            <w:tcW w:w="2790"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коммуникабельность и стремление к лидерству</w:t>
            </w:r>
          </w:p>
        </w:tc>
        <w:tc>
          <w:tcPr>
            <w:tcW w:w="1713"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Классное самоуправление, мероприятия</w:t>
            </w:r>
          </w:p>
        </w:tc>
        <w:tc>
          <w:tcPr>
            <w:tcW w:w="265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Лидерство среди одноклассников, активное участие в мероприятиях, поселенческих праздниках</w:t>
            </w:r>
          </w:p>
        </w:tc>
      </w:tr>
    </w:tbl>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ab/>
      </w:r>
      <w:r w:rsidRPr="006C7961">
        <w:rPr>
          <w:rFonts w:ascii="Times New Roman" w:hAnsi="Times New Roman" w:cs="Times New Roman"/>
          <w:b/>
          <w:sz w:val="24"/>
          <w:szCs w:val="24"/>
        </w:rPr>
        <w:tab/>
      </w:r>
      <w:r w:rsidRPr="006C7961">
        <w:rPr>
          <w:rFonts w:ascii="Times New Roman" w:hAnsi="Times New Roman" w:cs="Times New Roman"/>
          <w:b/>
          <w:sz w:val="24"/>
          <w:szCs w:val="24"/>
        </w:rPr>
        <w:tab/>
      </w:r>
      <w:r w:rsidRPr="006C7961">
        <w:rPr>
          <w:rFonts w:ascii="Times New Roman" w:hAnsi="Times New Roman" w:cs="Times New Roman"/>
          <w:b/>
          <w:sz w:val="24"/>
          <w:szCs w:val="24"/>
        </w:rPr>
        <w:tab/>
      </w:r>
      <w:r w:rsidRPr="006C7961">
        <w:rPr>
          <w:rFonts w:ascii="Times New Roman" w:hAnsi="Times New Roman" w:cs="Times New Roman"/>
          <w:b/>
          <w:sz w:val="24"/>
          <w:szCs w:val="24"/>
        </w:rPr>
        <w:tab/>
      </w:r>
      <w:r w:rsidRPr="006C7961">
        <w:rPr>
          <w:rFonts w:ascii="Times New Roman" w:hAnsi="Times New Roman" w:cs="Times New Roman"/>
          <w:b/>
          <w:sz w:val="24"/>
          <w:szCs w:val="24"/>
        </w:rPr>
        <w:tab/>
      </w:r>
      <w:r w:rsidRPr="006C7961">
        <w:rPr>
          <w:rFonts w:ascii="Times New Roman" w:hAnsi="Times New Roman" w:cs="Times New Roman"/>
          <w:b/>
          <w:sz w:val="24"/>
          <w:szCs w:val="24"/>
        </w:rPr>
        <w:tab/>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Проекты и исследования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Ученики верят в себя и свои способности, учатся свободно и критично мыслить. Необходимо помогать детям, видеть смысл их творческой деятельности, видеть в этом возможность реализации собственных талантов и возможностей, способ саморазвития и самосовершенствования. </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 xml:space="preserve"> В своей педагогической практике в нашей школе чаще всего используются такие виды проектов, как информационные, игровые, исследовательские, творческие. Вид проекта зависит от темы. Инициатива учащихся при выборе темы  ограничивается на первых порах рамками школьного курса и  возможностями, так как учитель  изначально выступает в  роли научного руководителя проекта.</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ab/>
        <w:t>Опыт организации проектной деятельности указывает на преимущества применения проектного метода в образовательном и воспитательном процессе:</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1. Работа над проектами повышает активность и самостоятельность разных по уровню развития и способностям учащихся.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Успешные, способные учащиеся при выполнении проектов могут проявить свои познавательные и творческие способности. Таким детям требуется помощь только в виде консультирования.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ab/>
        <w:t>Проблемные учащиеся, которые учатся без интереса и с трудом, заинтересовавшись какой-то проблемой, и выполнив проект, пусть даже на вторых ролях, часто повышают самооценку, приобретают уверенность в своих силах, на деле почувствовав себя нужными и значимыми.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2.   Работа над проектами стимулирует познавательную мотивацию и способствует повышению интереса к предметам,  сплачивает коллектив.</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Главный результат – не просто подготовленное ребёнком сообщение, составленная яркая презентация или даже склеенная из бумаги мебель.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Организуя проектную деятельность младших школьников в ходе индивидуальной работы, групповой работы и в ходе массовых мероприятий мы воспитываем у детей </w:t>
      </w:r>
      <w:r w:rsidRPr="006C7961">
        <w:rPr>
          <w:rFonts w:ascii="Times New Roman" w:hAnsi="Times New Roman" w:cs="Times New Roman"/>
          <w:sz w:val="24"/>
          <w:szCs w:val="24"/>
          <w:u w:val="single"/>
        </w:rPr>
        <w:t>интерес к познанию мира</w:t>
      </w:r>
      <w:r w:rsidRPr="006C7961">
        <w:rPr>
          <w:rFonts w:ascii="Times New Roman" w:hAnsi="Times New Roman" w:cs="Times New Roman"/>
          <w:sz w:val="24"/>
          <w:szCs w:val="24"/>
        </w:rPr>
        <w:t xml:space="preserve">, </w:t>
      </w:r>
      <w:r w:rsidRPr="006C7961">
        <w:rPr>
          <w:rFonts w:ascii="Times New Roman" w:hAnsi="Times New Roman" w:cs="Times New Roman"/>
          <w:sz w:val="24"/>
          <w:szCs w:val="24"/>
          <w:u w:val="single"/>
        </w:rPr>
        <w:t>углубленному изучению дисциплин</w:t>
      </w:r>
      <w:r w:rsidRPr="006C7961">
        <w:rPr>
          <w:rFonts w:ascii="Times New Roman" w:hAnsi="Times New Roman" w:cs="Times New Roman"/>
          <w:sz w:val="24"/>
          <w:szCs w:val="24"/>
        </w:rPr>
        <w:t xml:space="preserve">.  Наблюдения за учащимися показали, что от занятия к занятию </w:t>
      </w:r>
      <w:r w:rsidRPr="006C7961">
        <w:rPr>
          <w:rFonts w:ascii="Times New Roman" w:hAnsi="Times New Roman" w:cs="Times New Roman"/>
          <w:sz w:val="24"/>
          <w:szCs w:val="24"/>
          <w:u w:val="single"/>
        </w:rPr>
        <w:t>растёт самостоятельность</w:t>
      </w:r>
      <w:r w:rsidRPr="006C7961">
        <w:rPr>
          <w:rFonts w:ascii="Times New Roman" w:hAnsi="Times New Roman" w:cs="Times New Roman"/>
          <w:sz w:val="24"/>
          <w:szCs w:val="24"/>
        </w:rPr>
        <w:t xml:space="preserve"> детей в проведении исследований, в основании проблем, в планировании своей деятельности. Кроме того, вовлечение детей в проектную  деятельность способствует </w:t>
      </w:r>
      <w:r w:rsidRPr="006C7961">
        <w:rPr>
          <w:rFonts w:ascii="Times New Roman" w:hAnsi="Times New Roman" w:cs="Times New Roman"/>
          <w:sz w:val="24"/>
          <w:szCs w:val="24"/>
          <w:u w:val="single"/>
        </w:rPr>
        <w:t>формированию у  учащихся обще - учебных умений и навыков</w:t>
      </w:r>
      <w:r w:rsidRPr="006C7961">
        <w:rPr>
          <w:rFonts w:ascii="Times New Roman" w:hAnsi="Times New Roman" w:cs="Times New Roman"/>
          <w:sz w:val="24"/>
          <w:szCs w:val="24"/>
        </w:rPr>
        <w:t>.</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Это возможность организовать самообучение, самовоспитание детей, что является актуальным в современной школе и жизни.</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Метод проектов – это одна из возможностей использовать жизнь для воспитательных и образовательных целей. Метод проектов открывает путь, показывающий, как перейти от словесного воспитания к воспитанию в самой жизни и самой жизнью.</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ab/>
        <w:t xml:space="preserve">Таким образом, благодаря использованию проектной деятельности, повышается  уровень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w:t>
      </w:r>
      <w:r w:rsidRPr="006C7961">
        <w:rPr>
          <w:rFonts w:ascii="Times New Roman" w:hAnsi="Times New Roman" w:cs="Times New Roman"/>
          <w:sz w:val="24"/>
          <w:szCs w:val="24"/>
        </w:rPr>
        <w:lastRenderedPageBreak/>
        <w:t>чувство социальной ответственности, а, кроме всего прочего, дети на занятиях испытывают истинную радость.</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Если с раннего возраста детей включать в проектную дея</w:t>
      </w:r>
      <w:r w:rsidRPr="006C7961">
        <w:rPr>
          <w:rFonts w:ascii="Times New Roman" w:hAnsi="Times New Roman" w:cs="Times New Roman"/>
          <w:sz w:val="24"/>
          <w:szCs w:val="24"/>
        </w:rPr>
        <w:softHyphen/>
        <w:t>тельность, то у них развиваются пытливость ума, гибкость мыш</w:t>
      </w:r>
      <w:r w:rsidRPr="006C7961">
        <w:rPr>
          <w:rFonts w:ascii="Times New Roman" w:hAnsi="Times New Roman" w:cs="Times New Roman"/>
          <w:sz w:val="24"/>
          <w:szCs w:val="24"/>
        </w:rPr>
        <w:softHyphen/>
        <w:t>ления, память, способность к оценке, видение проблемы, способ</w:t>
      </w:r>
      <w:r w:rsidRPr="006C7961">
        <w:rPr>
          <w:rFonts w:ascii="Times New Roman" w:hAnsi="Times New Roman" w:cs="Times New Roman"/>
          <w:sz w:val="24"/>
          <w:szCs w:val="24"/>
        </w:rPr>
        <w:softHyphen/>
        <w:t>ность предвидения и другие качества, характерные для человека с развитым интеллектом. С возрастом эти качества совершенству</w:t>
      </w:r>
      <w:r w:rsidRPr="006C7961">
        <w:rPr>
          <w:rFonts w:ascii="Times New Roman" w:hAnsi="Times New Roman" w:cs="Times New Roman"/>
          <w:sz w:val="24"/>
          <w:szCs w:val="24"/>
        </w:rPr>
        <w:softHyphen/>
        <w:t>ются, укрепляются и становятся неотъемлемыми чертами лично</w:t>
      </w:r>
      <w:r w:rsidRPr="006C7961">
        <w:rPr>
          <w:rFonts w:ascii="Times New Roman" w:hAnsi="Times New Roman" w:cs="Times New Roman"/>
          <w:sz w:val="24"/>
          <w:szCs w:val="24"/>
        </w:rPr>
        <w:softHyphen/>
        <w:t xml:space="preserve">сти человека.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 Характеристика состояния качества образования, описание основных проблем и прогноз функционирования и развития внутренней системы оценки качества образования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Одной из целей модернизации российского образования является внедрение в педагогическую практику идеи качества образования – осмысление этого понятия, выработка стратегии и тактики его повышения, в том числе разработка способов и приемов управления им, определение критериев и способов их измерения.</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Администрацией школы, каждым педагогом проводится большая работа по выявлению состояния качества  образования в школе. Данные школьного мониторинга качества образования за 2013-2015 годы представлены в таблицах 1,  2, 3, 4.</w:t>
      </w:r>
    </w:p>
    <w:p w:rsidR="006C7961" w:rsidRPr="00604C64"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w:t>
      </w:r>
      <w:r w:rsidR="00C75BA2">
        <w:rPr>
          <w:rFonts w:ascii="Times New Roman" w:hAnsi="Times New Roman" w:cs="Times New Roman"/>
          <w:sz w:val="24"/>
          <w:szCs w:val="24"/>
        </w:rPr>
        <w:t xml:space="preserve">   </w:t>
      </w:r>
      <w:r w:rsidR="00604C64">
        <w:rPr>
          <w:rFonts w:ascii="Times New Roman" w:hAnsi="Times New Roman" w:cs="Times New Roman"/>
          <w:sz w:val="24"/>
          <w:szCs w:val="24"/>
        </w:rPr>
        <w:t>Таблица 1</w:t>
      </w:r>
    </w:p>
    <w:p w:rsidR="006C7961" w:rsidRPr="006C7961" w:rsidRDefault="00C75BA2" w:rsidP="006C7961">
      <w:pPr>
        <w:rPr>
          <w:rFonts w:ascii="Times New Roman" w:hAnsi="Times New Roman" w:cs="Times New Roman"/>
          <w:b/>
          <w:sz w:val="24"/>
          <w:szCs w:val="24"/>
        </w:rPr>
      </w:pPr>
      <w:r>
        <w:rPr>
          <w:rFonts w:ascii="Times New Roman" w:hAnsi="Times New Roman" w:cs="Times New Roman"/>
          <w:b/>
          <w:sz w:val="24"/>
          <w:szCs w:val="24"/>
        </w:rPr>
        <w:t xml:space="preserve">                            </w:t>
      </w:r>
      <w:r w:rsidR="006C7961" w:rsidRPr="006C7961">
        <w:rPr>
          <w:rFonts w:ascii="Times New Roman" w:hAnsi="Times New Roman" w:cs="Times New Roman"/>
          <w:b/>
          <w:sz w:val="24"/>
          <w:szCs w:val="24"/>
        </w:rPr>
        <w:t>Данные о результатах внутреннего мониторинга школы</w:t>
      </w:r>
    </w:p>
    <w:p w:rsidR="006C7961" w:rsidRPr="006C7961" w:rsidRDefault="006C7961" w:rsidP="006C7961">
      <w:pPr>
        <w:rPr>
          <w:rFonts w:ascii="Times New Roman" w:hAnsi="Times New Roman" w:cs="Times New Roman"/>
          <w:b/>
          <w:sz w:val="24"/>
          <w:szCs w:val="24"/>
        </w:rPr>
      </w:pPr>
    </w:p>
    <w:tbl>
      <w:tblPr>
        <w:tblW w:w="93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845"/>
        <w:gridCol w:w="1659"/>
        <w:gridCol w:w="1812"/>
        <w:gridCol w:w="1701"/>
      </w:tblGrid>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Класс</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Предмет</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СОУ по итогам года (СОУ-1)</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СОУ по результатам независимой оценки (СОУ-2)</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Соответствие СОУ -1 и СОУ-2</w:t>
            </w:r>
          </w:p>
        </w:tc>
      </w:tr>
      <w:tr w:rsidR="006C7961" w:rsidRPr="006C7961" w:rsidTr="006C7961">
        <w:tc>
          <w:tcPr>
            <w:tcW w:w="9301" w:type="dxa"/>
            <w:gridSpan w:val="5"/>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2012 - 2013 учебный год</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53,1</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64,3</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58,7</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57,5</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47,2</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49,6</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48,4</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54,5</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C7961">
        <w:tc>
          <w:tcPr>
            <w:tcW w:w="9301" w:type="dxa"/>
            <w:gridSpan w:val="5"/>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2013 - 2014 учебный год</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58</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72,7</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60</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53,7</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59</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63,2</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50,6</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51,2</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50,6</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54,1</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50,6</w:t>
            </w:r>
          </w:p>
        </w:tc>
        <w:tc>
          <w:tcPr>
            <w:tcW w:w="1812"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52,7</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C7961">
        <w:tc>
          <w:tcPr>
            <w:tcW w:w="9301" w:type="dxa"/>
            <w:gridSpan w:val="5"/>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2014 - 2015 учебный год</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57,4</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55,8</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58,9</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71,2</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b/>
                <w:sz w:val="24"/>
                <w:szCs w:val="24"/>
              </w:rPr>
            </w:pPr>
            <w:r w:rsidRPr="00604C64">
              <w:rPr>
                <w:rFonts w:ascii="Times New Roman" w:hAnsi="Times New Roman" w:cs="Times New Roman"/>
                <w:b/>
                <w:sz w:val="24"/>
                <w:szCs w:val="24"/>
              </w:rPr>
              <w:t>58,2</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b/>
                <w:sz w:val="24"/>
                <w:szCs w:val="24"/>
              </w:rPr>
            </w:pPr>
            <w:r w:rsidRPr="00604C64">
              <w:rPr>
                <w:rFonts w:ascii="Times New Roman" w:hAnsi="Times New Roman" w:cs="Times New Roman"/>
                <w:b/>
                <w:sz w:val="24"/>
                <w:szCs w:val="24"/>
              </w:rPr>
              <w:t>63,5</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47</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54,7</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1284"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45,7</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sz w:val="24"/>
                <w:szCs w:val="24"/>
              </w:rPr>
            </w:pPr>
            <w:r w:rsidRPr="00604C64">
              <w:rPr>
                <w:rFonts w:ascii="Times New Roman" w:hAnsi="Times New Roman" w:cs="Times New Roman"/>
                <w:sz w:val="24"/>
                <w:szCs w:val="24"/>
              </w:rPr>
              <w:t>59,6</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C7961"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C7961" w:rsidRPr="006C7961" w:rsidRDefault="006C7961" w:rsidP="006C7961">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b/>
                <w:sz w:val="24"/>
                <w:szCs w:val="24"/>
              </w:rPr>
            </w:pPr>
            <w:r w:rsidRPr="00604C64">
              <w:rPr>
                <w:rFonts w:ascii="Times New Roman" w:hAnsi="Times New Roman" w:cs="Times New Roman"/>
                <w:b/>
                <w:sz w:val="24"/>
                <w:szCs w:val="24"/>
              </w:rPr>
              <w:t>46,4</w:t>
            </w:r>
          </w:p>
        </w:tc>
        <w:tc>
          <w:tcPr>
            <w:tcW w:w="1812" w:type="dxa"/>
            <w:tcBorders>
              <w:top w:val="single" w:sz="4" w:space="0" w:color="auto"/>
              <w:left w:val="single" w:sz="4" w:space="0" w:color="auto"/>
              <w:bottom w:val="single" w:sz="4" w:space="0" w:color="auto"/>
              <w:right w:val="single" w:sz="4" w:space="0" w:color="auto"/>
            </w:tcBorders>
            <w:hideMark/>
          </w:tcPr>
          <w:p w:rsidR="006C7961" w:rsidRPr="00604C64" w:rsidRDefault="006C7961" w:rsidP="006C7961">
            <w:pPr>
              <w:rPr>
                <w:rFonts w:ascii="Times New Roman" w:hAnsi="Times New Roman" w:cs="Times New Roman"/>
                <w:b/>
                <w:sz w:val="24"/>
                <w:szCs w:val="24"/>
              </w:rPr>
            </w:pPr>
            <w:r w:rsidRPr="00604C64">
              <w:rPr>
                <w:rFonts w:ascii="Times New Roman" w:hAnsi="Times New Roman" w:cs="Times New Roman"/>
                <w:b/>
                <w:sz w:val="24"/>
                <w:szCs w:val="24"/>
              </w:rPr>
              <w:t>57,2</w:t>
            </w:r>
          </w:p>
        </w:tc>
        <w:tc>
          <w:tcPr>
            <w:tcW w:w="1701" w:type="dxa"/>
            <w:tcBorders>
              <w:top w:val="single" w:sz="4" w:space="0" w:color="auto"/>
              <w:left w:val="single" w:sz="4" w:space="0" w:color="auto"/>
              <w:bottom w:val="single" w:sz="4" w:space="0" w:color="auto"/>
              <w:right w:val="single" w:sz="4" w:space="0" w:color="auto"/>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соответствует</w:t>
            </w:r>
          </w:p>
        </w:tc>
      </w:tr>
      <w:tr w:rsidR="00604C64" w:rsidRPr="006C7961"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C7961" w:rsidRDefault="00604C64" w:rsidP="00604B16">
            <w:pPr>
              <w:rPr>
                <w:rFonts w:ascii="Times New Roman" w:hAnsi="Times New Roman" w:cs="Times New Roman"/>
                <w:b/>
                <w:sz w:val="24"/>
                <w:szCs w:val="24"/>
              </w:rPr>
            </w:pPr>
            <w:r>
              <w:rPr>
                <w:rFonts w:ascii="Times New Roman" w:hAnsi="Times New Roman" w:cs="Times New Roman"/>
                <w:b/>
                <w:sz w:val="24"/>
                <w:szCs w:val="24"/>
              </w:rPr>
              <w:t>2015 - 2016</w:t>
            </w:r>
            <w:r w:rsidRPr="006C7961">
              <w:rPr>
                <w:rFonts w:ascii="Times New Roman" w:hAnsi="Times New Roman" w:cs="Times New Roman"/>
                <w:b/>
                <w:sz w:val="24"/>
                <w:szCs w:val="24"/>
              </w:rPr>
              <w:t xml:space="preserve"> учебный год</w:t>
            </w:r>
          </w:p>
        </w:tc>
        <w:tc>
          <w:tcPr>
            <w:tcW w:w="1659" w:type="dxa"/>
            <w:tcBorders>
              <w:top w:val="single" w:sz="4" w:space="0" w:color="auto"/>
              <w:left w:val="single" w:sz="4" w:space="0" w:color="auto"/>
              <w:bottom w:val="single" w:sz="4" w:space="0" w:color="auto"/>
              <w:right w:val="single" w:sz="4" w:space="0" w:color="auto"/>
            </w:tcBorders>
          </w:tcPr>
          <w:p w:rsidR="00604C64" w:rsidRPr="00604C64" w:rsidRDefault="00604C64" w:rsidP="006C7961">
            <w:pPr>
              <w:rPr>
                <w:rFonts w:ascii="Times New Roman" w:hAnsi="Times New Roman" w:cs="Times New Roman"/>
                <w:b/>
                <w:sz w:val="24"/>
                <w:szCs w:val="24"/>
              </w:rPr>
            </w:pPr>
          </w:p>
        </w:tc>
        <w:tc>
          <w:tcPr>
            <w:tcW w:w="1812" w:type="dxa"/>
            <w:tcBorders>
              <w:top w:val="single" w:sz="4" w:space="0" w:color="auto"/>
              <w:left w:val="single" w:sz="4" w:space="0" w:color="auto"/>
              <w:bottom w:val="single" w:sz="4" w:space="0" w:color="auto"/>
              <w:right w:val="single" w:sz="4" w:space="0" w:color="auto"/>
            </w:tcBorders>
          </w:tcPr>
          <w:p w:rsidR="00604C64" w:rsidRPr="00604C64" w:rsidRDefault="00604C64" w:rsidP="006C7961">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4C64" w:rsidRPr="006C7961" w:rsidRDefault="00604C64" w:rsidP="006C7961">
            <w:pPr>
              <w:rPr>
                <w:rFonts w:ascii="Times New Roman" w:hAnsi="Times New Roman" w:cs="Times New Roman"/>
                <w:sz w:val="24"/>
                <w:szCs w:val="24"/>
              </w:rPr>
            </w:pP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57,4</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55,8</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соответствует</w:t>
            </w: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58,9</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71,2</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sz w:val="24"/>
                <w:szCs w:val="24"/>
              </w:rPr>
              <w:t>соответствует</w:t>
            </w: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b/>
                <w:sz w:val="24"/>
                <w:szCs w:val="24"/>
              </w:rPr>
              <w:t>58,2</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b/>
                <w:sz w:val="24"/>
                <w:szCs w:val="24"/>
              </w:rPr>
              <w:t>63,5</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sz w:val="24"/>
                <w:szCs w:val="24"/>
              </w:rPr>
              <w:t>соответствует</w:t>
            </w: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Русский язык</w:t>
            </w: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47</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54,7</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соответствует</w:t>
            </w: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Математика</w:t>
            </w: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45,7</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59,6</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соответствует</w:t>
            </w:r>
          </w:p>
        </w:tc>
      </w:tr>
      <w:tr w:rsidR="00604B16" w:rsidRPr="00604B16" w:rsidTr="00604C64">
        <w:tc>
          <w:tcPr>
            <w:tcW w:w="4129" w:type="dxa"/>
            <w:gridSpan w:val="2"/>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b/>
                <w:sz w:val="24"/>
                <w:szCs w:val="24"/>
              </w:rPr>
              <w:t>46,4</w:t>
            </w:r>
          </w:p>
        </w:tc>
        <w:tc>
          <w:tcPr>
            <w:tcW w:w="1812"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b/>
                <w:sz w:val="24"/>
                <w:szCs w:val="24"/>
              </w:rPr>
            </w:pPr>
            <w:r w:rsidRPr="00604B16">
              <w:rPr>
                <w:rFonts w:ascii="Times New Roman" w:hAnsi="Times New Roman" w:cs="Times New Roman"/>
                <w:b/>
                <w:sz w:val="24"/>
                <w:szCs w:val="24"/>
              </w:rPr>
              <w:t>57,2</w:t>
            </w:r>
          </w:p>
        </w:tc>
        <w:tc>
          <w:tcPr>
            <w:tcW w:w="1701" w:type="dxa"/>
            <w:tcBorders>
              <w:top w:val="single" w:sz="4" w:space="0" w:color="auto"/>
              <w:left w:val="single" w:sz="4" w:space="0" w:color="auto"/>
              <w:bottom w:val="single" w:sz="4" w:space="0" w:color="auto"/>
              <w:right w:val="single" w:sz="4" w:space="0" w:color="auto"/>
            </w:tcBorders>
          </w:tcPr>
          <w:p w:rsidR="00604C64" w:rsidRPr="00604B16" w:rsidRDefault="00604C64" w:rsidP="00604B16">
            <w:pPr>
              <w:rPr>
                <w:rFonts w:ascii="Times New Roman" w:hAnsi="Times New Roman" w:cs="Times New Roman"/>
                <w:sz w:val="24"/>
                <w:szCs w:val="24"/>
              </w:rPr>
            </w:pPr>
            <w:r w:rsidRPr="00604B16">
              <w:rPr>
                <w:rFonts w:ascii="Times New Roman" w:hAnsi="Times New Roman" w:cs="Times New Roman"/>
                <w:sz w:val="24"/>
                <w:szCs w:val="24"/>
              </w:rPr>
              <w:t>соответствует</w:t>
            </w:r>
          </w:p>
        </w:tc>
      </w:tr>
    </w:tbl>
    <w:p w:rsidR="006C7961" w:rsidRPr="00604B16" w:rsidRDefault="006C7961" w:rsidP="006C7961">
      <w:pPr>
        <w:rPr>
          <w:rFonts w:ascii="Times New Roman" w:hAnsi="Times New Roman" w:cs="Times New Roman"/>
          <w:b/>
          <w:sz w:val="24"/>
          <w:szCs w:val="24"/>
        </w:rPr>
      </w:pPr>
    </w:p>
    <w:p w:rsidR="00C75BA2" w:rsidRDefault="00C75BA2" w:rsidP="006C7961">
      <w:pPr>
        <w:rPr>
          <w:rFonts w:ascii="Times New Roman" w:hAnsi="Times New Roman" w:cs="Times New Roman"/>
          <w:sz w:val="24"/>
          <w:szCs w:val="24"/>
        </w:rPr>
      </w:pPr>
    </w:p>
    <w:p w:rsidR="00C75BA2" w:rsidRDefault="00C75BA2" w:rsidP="006C7961">
      <w:pPr>
        <w:rPr>
          <w:rFonts w:ascii="Times New Roman" w:hAnsi="Times New Roman" w:cs="Times New Roman"/>
          <w:sz w:val="24"/>
          <w:szCs w:val="24"/>
        </w:rPr>
      </w:pPr>
    </w:p>
    <w:p w:rsidR="00C75BA2" w:rsidRDefault="00C75BA2" w:rsidP="006C7961">
      <w:pPr>
        <w:rPr>
          <w:rFonts w:ascii="Times New Roman" w:hAnsi="Times New Roman" w:cs="Times New Roman"/>
          <w:sz w:val="24"/>
          <w:szCs w:val="24"/>
        </w:rPr>
      </w:pPr>
    </w:p>
    <w:p w:rsidR="00C75BA2" w:rsidRDefault="00C75BA2" w:rsidP="006C7961">
      <w:pPr>
        <w:rPr>
          <w:rFonts w:ascii="Times New Roman" w:hAnsi="Times New Roman" w:cs="Times New Roman"/>
          <w:sz w:val="24"/>
          <w:szCs w:val="24"/>
        </w:rPr>
      </w:pPr>
    </w:p>
    <w:p w:rsidR="00C75BA2" w:rsidRDefault="00C75BA2" w:rsidP="006C7961">
      <w:pPr>
        <w:rPr>
          <w:rFonts w:ascii="Times New Roman" w:hAnsi="Times New Roman" w:cs="Times New Roman"/>
          <w:sz w:val="24"/>
          <w:szCs w:val="24"/>
        </w:rPr>
      </w:pPr>
    </w:p>
    <w:p w:rsidR="006C7961" w:rsidRPr="006C7961" w:rsidRDefault="00C75BA2" w:rsidP="006C7961">
      <w:pPr>
        <w:rPr>
          <w:rFonts w:ascii="Times New Roman" w:hAnsi="Times New Roman" w:cs="Times New Roman"/>
          <w:sz w:val="24"/>
          <w:szCs w:val="24"/>
        </w:rPr>
      </w:pPr>
      <w:r>
        <w:rPr>
          <w:rFonts w:ascii="Times New Roman" w:hAnsi="Times New Roman" w:cs="Times New Roman"/>
          <w:sz w:val="24"/>
          <w:szCs w:val="24"/>
        </w:rPr>
        <w:t xml:space="preserve">                                                                                                            </w:t>
      </w:r>
      <w:r w:rsidR="006C7961" w:rsidRPr="006C7961">
        <w:rPr>
          <w:rFonts w:ascii="Times New Roman" w:hAnsi="Times New Roman" w:cs="Times New Roman"/>
          <w:sz w:val="24"/>
          <w:szCs w:val="24"/>
        </w:rPr>
        <w:t>Таблица 3</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lastRenderedPageBreak/>
        <w:t xml:space="preserve">Данные о результатах государственной итоговой аттестации  выпускников 9 классов в динамике </w:t>
      </w:r>
      <w:proofErr w:type="gramStart"/>
      <w:r w:rsidRPr="006C7961">
        <w:rPr>
          <w:rFonts w:ascii="Times New Roman" w:hAnsi="Times New Roman" w:cs="Times New Roman"/>
          <w:b/>
          <w:sz w:val="24"/>
          <w:szCs w:val="24"/>
        </w:rPr>
        <w:t>за</w:t>
      </w:r>
      <w:proofErr w:type="gramEnd"/>
      <w:r w:rsidRPr="006C7961">
        <w:rPr>
          <w:rFonts w:ascii="Times New Roman" w:hAnsi="Times New Roman" w:cs="Times New Roman"/>
          <w:b/>
          <w:sz w:val="24"/>
          <w:szCs w:val="24"/>
        </w:rPr>
        <w:t xml:space="preserve"> последние 3 года</w:t>
      </w:r>
    </w:p>
    <w:tbl>
      <w:tblPr>
        <w:tblW w:w="6309" w:type="dxa"/>
        <w:jc w:val="center"/>
        <w:tblInd w:w="-38" w:type="dxa"/>
        <w:tblCellMar>
          <w:left w:w="284" w:type="dxa"/>
          <w:right w:w="0" w:type="dxa"/>
        </w:tblCellMar>
        <w:tblLook w:val="04A0" w:firstRow="1" w:lastRow="0" w:firstColumn="1" w:lastColumn="0" w:noHBand="0" w:noVBand="1"/>
      </w:tblPr>
      <w:tblGrid>
        <w:gridCol w:w="1936"/>
        <w:gridCol w:w="2176"/>
        <w:gridCol w:w="2197"/>
      </w:tblGrid>
      <w:tr w:rsidR="006C7961" w:rsidRPr="006C7961" w:rsidTr="006C7961">
        <w:trPr>
          <w:trHeight w:val="196"/>
          <w:jc w:val="center"/>
        </w:trPr>
        <w:tc>
          <w:tcPr>
            <w:tcW w:w="193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Предметы/</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учебный год</w:t>
            </w:r>
          </w:p>
        </w:tc>
        <w:tc>
          <w:tcPr>
            <w:tcW w:w="217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bCs/>
                <w:sz w:val="24"/>
                <w:szCs w:val="24"/>
              </w:rPr>
              <w:t>Русский язык</w:t>
            </w:r>
          </w:p>
        </w:tc>
        <w:tc>
          <w:tcPr>
            <w:tcW w:w="219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Математика</w:t>
            </w:r>
          </w:p>
        </w:tc>
      </w:tr>
      <w:tr w:rsidR="006C7961" w:rsidRPr="006C7961" w:rsidTr="006C7961">
        <w:trPr>
          <w:trHeight w:val="196"/>
          <w:jc w:val="center"/>
        </w:trPr>
        <w:tc>
          <w:tcPr>
            <w:tcW w:w="193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bCs/>
                <w:sz w:val="24"/>
                <w:szCs w:val="24"/>
              </w:rPr>
              <w:t>2013-2014</w:t>
            </w:r>
          </w:p>
        </w:tc>
        <w:tc>
          <w:tcPr>
            <w:tcW w:w="217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bCs/>
                <w:sz w:val="24"/>
                <w:szCs w:val="24"/>
              </w:rPr>
              <w:t>3,1</w:t>
            </w:r>
          </w:p>
        </w:tc>
        <w:tc>
          <w:tcPr>
            <w:tcW w:w="219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04C64" w:rsidP="006C7961">
            <w:pPr>
              <w:rPr>
                <w:rFonts w:ascii="Times New Roman" w:hAnsi="Times New Roman" w:cs="Times New Roman"/>
                <w:b/>
                <w:sz w:val="24"/>
                <w:szCs w:val="24"/>
              </w:rPr>
            </w:pPr>
            <w:r>
              <w:rPr>
                <w:rFonts w:ascii="Times New Roman" w:hAnsi="Times New Roman" w:cs="Times New Roman"/>
                <w:b/>
                <w:sz w:val="24"/>
                <w:szCs w:val="24"/>
              </w:rPr>
              <w:t>3</w:t>
            </w:r>
          </w:p>
        </w:tc>
      </w:tr>
      <w:tr w:rsidR="006C7961" w:rsidRPr="006C7961" w:rsidTr="006C7961">
        <w:trPr>
          <w:trHeight w:val="196"/>
          <w:jc w:val="center"/>
        </w:trPr>
        <w:tc>
          <w:tcPr>
            <w:tcW w:w="193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bCs/>
                <w:sz w:val="24"/>
                <w:szCs w:val="24"/>
              </w:rPr>
              <w:t>2014-2015</w:t>
            </w:r>
          </w:p>
        </w:tc>
        <w:tc>
          <w:tcPr>
            <w:tcW w:w="217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bCs/>
                <w:sz w:val="24"/>
                <w:szCs w:val="24"/>
              </w:rPr>
            </w:pPr>
            <w:r w:rsidRPr="006C7961">
              <w:rPr>
                <w:rFonts w:ascii="Times New Roman" w:hAnsi="Times New Roman" w:cs="Times New Roman"/>
                <w:b/>
                <w:bCs/>
                <w:sz w:val="24"/>
                <w:szCs w:val="24"/>
              </w:rPr>
              <w:t>4</w:t>
            </w:r>
          </w:p>
        </w:tc>
        <w:tc>
          <w:tcPr>
            <w:tcW w:w="219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3</w:t>
            </w:r>
          </w:p>
        </w:tc>
      </w:tr>
      <w:tr w:rsidR="00604C64" w:rsidRPr="006C7961" w:rsidTr="006C7961">
        <w:trPr>
          <w:trHeight w:val="196"/>
          <w:jc w:val="center"/>
        </w:trPr>
        <w:tc>
          <w:tcPr>
            <w:tcW w:w="193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04C64" w:rsidRPr="006C7961" w:rsidRDefault="00604C64" w:rsidP="006C7961">
            <w:pPr>
              <w:rPr>
                <w:rFonts w:ascii="Times New Roman" w:hAnsi="Times New Roman" w:cs="Times New Roman"/>
                <w:b/>
                <w:bCs/>
                <w:sz w:val="24"/>
                <w:szCs w:val="24"/>
              </w:rPr>
            </w:pPr>
            <w:r>
              <w:rPr>
                <w:rFonts w:ascii="Times New Roman" w:hAnsi="Times New Roman" w:cs="Times New Roman"/>
                <w:b/>
                <w:bCs/>
                <w:sz w:val="24"/>
                <w:szCs w:val="24"/>
              </w:rPr>
              <w:t>2015-2016</w:t>
            </w:r>
          </w:p>
        </w:tc>
        <w:tc>
          <w:tcPr>
            <w:tcW w:w="217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04C64" w:rsidRPr="006C7961" w:rsidRDefault="00604C64" w:rsidP="006C7961">
            <w:pPr>
              <w:rPr>
                <w:rFonts w:ascii="Times New Roman" w:hAnsi="Times New Roman" w:cs="Times New Roman"/>
                <w:b/>
                <w:bCs/>
                <w:sz w:val="24"/>
                <w:szCs w:val="24"/>
              </w:rPr>
            </w:pPr>
            <w:r>
              <w:rPr>
                <w:rFonts w:ascii="Times New Roman" w:hAnsi="Times New Roman" w:cs="Times New Roman"/>
                <w:b/>
                <w:bCs/>
                <w:sz w:val="24"/>
                <w:szCs w:val="24"/>
              </w:rPr>
              <w:t>4</w:t>
            </w:r>
          </w:p>
        </w:tc>
        <w:tc>
          <w:tcPr>
            <w:tcW w:w="219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04C64" w:rsidRPr="006C7961" w:rsidRDefault="00604C64" w:rsidP="006C7961">
            <w:pPr>
              <w:rPr>
                <w:rFonts w:ascii="Times New Roman" w:hAnsi="Times New Roman" w:cs="Times New Roman"/>
                <w:b/>
                <w:sz w:val="24"/>
                <w:szCs w:val="24"/>
              </w:rPr>
            </w:pPr>
            <w:r>
              <w:rPr>
                <w:rFonts w:ascii="Times New Roman" w:hAnsi="Times New Roman" w:cs="Times New Roman"/>
                <w:b/>
                <w:sz w:val="24"/>
                <w:szCs w:val="24"/>
              </w:rPr>
              <w:t>4</w:t>
            </w:r>
          </w:p>
        </w:tc>
      </w:tr>
    </w:tbl>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6. Характеристика контингента учащихся школы с особыми возможностями здоровья </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    Количество:</w:t>
      </w:r>
    </w:p>
    <w:p w:rsidR="006C7961" w:rsidRPr="00604C64"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 детей-инвалидов с нарушением оп</w:t>
      </w:r>
      <w:r w:rsidR="00604C64">
        <w:rPr>
          <w:rFonts w:ascii="Times New Roman" w:hAnsi="Times New Roman" w:cs="Times New Roman"/>
          <w:sz w:val="24"/>
          <w:szCs w:val="24"/>
        </w:rPr>
        <w:t>орно-двигательного аппарата – 2</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детей-инвалидов по зрению - 0</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  детей </w:t>
      </w:r>
      <w:proofErr w:type="gramStart"/>
      <w:r w:rsidRPr="006C7961">
        <w:rPr>
          <w:rFonts w:ascii="Times New Roman" w:hAnsi="Times New Roman" w:cs="Times New Roman"/>
          <w:sz w:val="24"/>
          <w:szCs w:val="24"/>
        </w:rPr>
        <w:t>–и</w:t>
      </w:r>
      <w:proofErr w:type="gramEnd"/>
      <w:r w:rsidRPr="006C7961">
        <w:rPr>
          <w:rFonts w:ascii="Times New Roman" w:hAnsi="Times New Roman" w:cs="Times New Roman"/>
          <w:sz w:val="24"/>
          <w:szCs w:val="24"/>
        </w:rPr>
        <w:t>нвалидов  по слуху - 0</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детей с психическими и физическими нарушениями - 2.</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Содержание и формы работы  детей с ОВЗ направлены на создание системы комплексной помощи в освоении основной образовательной программы начального общего образования и основного общего </w:t>
      </w:r>
      <w:proofErr w:type="spellStart"/>
      <w:r w:rsidRPr="006C7961">
        <w:rPr>
          <w:rFonts w:ascii="Times New Roman" w:hAnsi="Times New Roman" w:cs="Times New Roman"/>
          <w:sz w:val="24"/>
          <w:szCs w:val="24"/>
        </w:rPr>
        <w:t>образовния</w:t>
      </w:r>
      <w:proofErr w:type="spellEnd"/>
      <w:r w:rsidRPr="006C7961">
        <w:rPr>
          <w:rFonts w:ascii="Times New Roman" w:hAnsi="Times New Roman" w:cs="Times New Roman"/>
          <w:sz w:val="24"/>
          <w:szCs w:val="24"/>
        </w:rPr>
        <w:t>, коррекцию недостатков в физическом и (или) психическом развитии обучающихся,  их социальную адаптацию.</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школе детей с ОВЗ являются: соблюдение интересов ребенка; системность; непрерывность; вариативность и рекомендательный характер.</w:t>
      </w: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ab/>
        <w:t>Психолог</w:t>
      </w:r>
      <w:proofErr w:type="gramStart"/>
      <w:r w:rsidRPr="006C7961">
        <w:rPr>
          <w:rFonts w:ascii="Times New Roman" w:hAnsi="Times New Roman" w:cs="Times New Roman"/>
          <w:sz w:val="24"/>
          <w:szCs w:val="24"/>
        </w:rPr>
        <w:t>о-</w:t>
      </w:r>
      <w:proofErr w:type="gramEnd"/>
      <w:r w:rsidRPr="006C7961">
        <w:rPr>
          <w:rFonts w:ascii="Times New Roman" w:hAnsi="Times New Roman" w:cs="Times New Roman"/>
          <w:sz w:val="24"/>
          <w:szCs w:val="24"/>
        </w:rPr>
        <w:t xml:space="preserve"> -педагогическое сопровождение детей с ОВЗ осуществляют психолог,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проведение  малых педагогических советов, административных советов;</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lastRenderedPageBreak/>
        <w:t>ведение карт наблюдений динамики учебных навыков;</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 xml:space="preserve">посещение, </w:t>
      </w:r>
      <w:proofErr w:type="spellStart"/>
      <w:r w:rsidRPr="006C7961">
        <w:rPr>
          <w:rFonts w:ascii="Times New Roman" w:hAnsi="Times New Roman" w:cs="Times New Roman"/>
          <w:sz w:val="24"/>
          <w:szCs w:val="24"/>
        </w:rPr>
        <w:t>взаимопосещение</w:t>
      </w:r>
      <w:proofErr w:type="spellEnd"/>
      <w:r w:rsidRPr="006C7961">
        <w:rPr>
          <w:rFonts w:ascii="Times New Roman" w:hAnsi="Times New Roman" w:cs="Times New Roman"/>
          <w:sz w:val="24"/>
          <w:szCs w:val="24"/>
        </w:rPr>
        <w:t xml:space="preserve"> уроков, анализ уроков с точки зрения </w:t>
      </w:r>
      <w:proofErr w:type="spellStart"/>
      <w:r w:rsidRPr="006C7961">
        <w:rPr>
          <w:rFonts w:ascii="Times New Roman" w:hAnsi="Times New Roman" w:cs="Times New Roman"/>
          <w:sz w:val="24"/>
          <w:szCs w:val="24"/>
        </w:rPr>
        <w:t>здоровьесбережения</w:t>
      </w:r>
      <w:proofErr w:type="spellEnd"/>
      <w:r w:rsidRPr="006C7961">
        <w:rPr>
          <w:rFonts w:ascii="Times New Roman" w:hAnsi="Times New Roman" w:cs="Times New Roman"/>
          <w:sz w:val="24"/>
          <w:szCs w:val="24"/>
        </w:rPr>
        <w:t>;</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разработка методических  рекомендаций учителю;</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анкетирование учащихся, диагностика;</w:t>
      </w:r>
    </w:p>
    <w:p w:rsidR="006C7961" w:rsidRPr="006C7961" w:rsidRDefault="006C7961" w:rsidP="006C7961">
      <w:pPr>
        <w:numPr>
          <w:ilvl w:val="0"/>
          <w:numId w:val="20"/>
        </w:numPr>
        <w:rPr>
          <w:rFonts w:ascii="Times New Roman" w:hAnsi="Times New Roman" w:cs="Times New Roman"/>
          <w:sz w:val="24"/>
          <w:szCs w:val="24"/>
        </w:rPr>
      </w:pPr>
      <w:r w:rsidRPr="006C7961">
        <w:rPr>
          <w:rFonts w:ascii="Times New Roman" w:hAnsi="Times New Roman" w:cs="Times New Roman"/>
          <w:sz w:val="24"/>
          <w:szCs w:val="24"/>
        </w:rPr>
        <w:t>обследование школьников  по запросу родителей;</w:t>
      </w:r>
    </w:p>
    <w:p w:rsidR="006C7961" w:rsidRPr="006C7961" w:rsidRDefault="006C7961" w:rsidP="006C7961">
      <w:pPr>
        <w:rPr>
          <w:rFonts w:ascii="Times New Roman" w:hAnsi="Times New Roman" w:cs="Times New Roman"/>
          <w:bCs/>
          <w:sz w:val="24"/>
          <w:szCs w:val="24"/>
        </w:rPr>
      </w:pP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7. Структура управления школой </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7.1. органы государственно-общественного управления школой и </w:t>
      </w:r>
      <w:r w:rsidR="00604C64">
        <w:rPr>
          <w:rFonts w:ascii="Times New Roman" w:hAnsi="Times New Roman" w:cs="Times New Roman"/>
          <w:b/>
          <w:sz w:val="24"/>
          <w:szCs w:val="24"/>
        </w:rPr>
        <w:t>характеристика их деятельности.</w:t>
      </w:r>
    </w:p>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Организационная структура управления школой.</w:t>
      </w:r>
    </w:p>
    <w:tbl>
      <w:tblPr>
        <w:tblpPr w:leftFromText="180" w:rightFromText="180" w:vertAnchor="text" w:horzAnchor="margin" w:tblpY="96"/>
        <w:tblOverlap w:val="never"/>
        <w:tblW w:w="0" w:type="auto"/>
        <w:tblLook w:val="04A0" w:firstRow="1" w:lastRow="0" w:firstColumn="1" w:lastColumn="0" w:noHBand="0" w:noVBand="1"/>
      </w:tblPr>
      <w:tblGrid>
        <w:gridCol w:w="6180"/>
        <w:gridCol w:w="222"/>
      </w:tblGrid>
      <w:tr w:rsidR="00604B16" w:rsidRPr="006C7961" w:rsidTr="00604B16">
        <w:trPr>
          <w:trHeight w:val="383"/>
        </w:trPr>
        <w:tc>
          <w:tcPr>
            <w:tcW w:w="0" w:type="auto"/>
            <w:hideMark/>
          </w:tcPr>
          <w:p w:rsidR="00604B16" w:rsidRPr="006C7961" w:rsidRDefault="00604B16" w:rsidP="00604B16">
            <w:pPr>
              <w:rPr>
                <w:rFonts w:ascii="Times New Roman" w:hAnsi="Times New Roman" w:cs="Times New Roman"/>
                <w:sz w:val="24"/>
                <w:szCs w:val="24"/>
              </w:rPr>
            </w:pPr>
            <w:r>
              <w:rPr>
                <w:rFonts w:ascii="Times New Roman" w:hAnsi="Times New Roman" w:cs="Times New Roman"/>
                <w:b/>
                <w:bCs/>
                <w:iCs/>
                <w:sz w:val="24"/>
                <w:szCs w:val="24"/>
              </w:rPr>
              <w:t xml:space="preserve">                                    </w:t>
            </w:r>
            <w:r w:rsidRPr="006C7961">
              <w:rPr>
                <w:rFonts w:ascii="Times New Roman" w:hAnsi="Times New Roman" w:cs="Times New Roman"/>
                <w:b/>
                <w:bCs/>
                <w:iCs/>
                <w:sz w:val="24"/>
                <w:szCs w:val="24"/>
              </w:rPr>
              <w:t>Уровень и содержание управления</w:t>
            </w:r>
          </w:p>
        </w:tc>
        <w:tc>
          <w:tcPr>
            <w:tcW w:w="0" w:type="auto"/>
          </w:tcPr>
          <w:p w:rsidR="00604B16" w:rsidRPr="006C7961" w:rsidRDefault="00604B16" w:rsidP="00604B16">
            <w:pPr>
              <w:rPr>
                <w:rFonts w:ascii="Times New Roman" w:hAnsi="Times New Roman" w:cs="Times New Roman"/>
                <w:sz w:val="24"/>
                <w:szCs w:val="24"/>
              </w:rPr>
            </w:pPr>
          </w:p>
        </w:tc>
      </w:tr>
    </w:tbl>
    <w:p w:rsidR="006C7961" w:rsidRPr="006C7961" w:rsidRDefault="006C7961" w:rsidP="006C7961">
      <w:pPr>
        <w:rPr>
          <w:rFonts w:ascii="Times New Roman" w:hAnsi="Times New Roman" w:cs="Times New Roman"/>
          <w:b/>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6"/>
        <w:gridCol w:w="2888"/>
        <w:gridCol w:w="3588"/>
      </w:tblGrid>
      <w:tr w:rsidR="006C7961" w:rsidRPr="006C7961" w:rsidTr="00604B16">
        <w:trPr>
          <w:trHeight w:val="152"/>
        </w:trPr>
        <w:tc>
          <w:tcPr>
            <w:tcW w:w="3226"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tbl>
            <w:tblPr>
              <w:tblW w:w="2548" w:type="dxa"/>
              <w:tblLook w:val="04A0" w:firstRow="1" w:lastRow="0" w:firstColumn="1" w:lastColumn="0" w:noHBand="0" w:noVBand="1"/>
            </w:tblPr>
            <w:tblGrid>
              <w:gridCol w:w="2548"/>
            </w:tblGrid>
            <w:tr w:rsidR="006C7961" w:rsidRPr="006C7961" w:rsidTr="00604B16">
              <w:trPr>
                <w:trHeight w:val="405"/>
              </w:trPr>
              <w:tc>
                <w:tcPr>
                  <w:tcW w:w="0" w:type="auto"/>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iCs/>
                      <w:sz w:val="24"/>
                      <w:szCs w:val="24"/>
                    </w:rPr>
                    <w:t>Субъекты управления</w:t>
                  </w:r>
                </w:p>
              </w:tc>
            </w:tr>
          </w:tbl>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iCs/>
                <w:sz w:val="24"/>
                <w:szCs w:val="24"/>
              </w:rPr>
              <w:t>Содержание деятельности</w:t>
            </w:r>
          </w:p>
        </w:tc>
      </w:tr>
      <w:tr w:rsidR="006C7961" w:rsidRPr="006C7961" w:rsidTr="00604B16">
        <w:trPr>
          <w:trHeight w:val="152"/>
        </w:trPr>
        <w:tc>
          <w:tcPr>
            <w:tcW w:w="3226" w:type="dxa"/>
            <w:vMerge w:val="restart"/>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Стратегическое управление </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Уровень государственно – общественного управления</w:t>
            </w:r>
          </w:p>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Управляющий совет </w:t>
            </w:r>
          </w:p>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Утверждает стратегию развития школы, инновационные проекты, принимает отчеты, создаёт благоприятные условия для развития школы. </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Директор школы </w:t>
            </w:r>
          </w:p>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Определяет стратегию развития школы, представляет интересы школы в государственных и общественных организациях. </w:t>
            </w:r>
          </w:p>
        </w:tc>
      </w:tr>
      <w:tr w:rsidR="006C7961" w:rsidRPr="006C7961" w:rsidTr="00604B16">
        <w:trPr>
          <w:trHeight w:val="152"/>
        </w:trPr>
        <w:tc>
          <w:tcPr>
            <w:tcW w:w="3226" w:type="dxa"/>
            <w:vMerge w:val="restart"/>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Стратегическое управление </w:t>
            </w: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Уровень традиционных субъектов управления</w:t>
            </w:r>
          </w:p>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tbl>
            <w:tblPr>
              <w:tblW w:w="2588" w:type="dxa"/>
              <w:tblLook w:val="04A0" w:firstRow="1" w:lastRow="0" w:firstColumn="1" w:lastColumn="0" w:noHBand="0" w:noVBand="1"/>
            </w:tblPr>
            <w:tblGrid>
              <w:gridCol w:w="2366"/>
              <w:gridCol w:w="222"/>
            </w:tblGrid>
            <w:tr w:rsidR="006C7961" w:rsidRPr="006C7961" w:rsidTr="00604B16">
              <w:trPr>
                <w:trHeight w:val="407"/>
              </w:trPr>
              <w:tc>
                <w:tcPr>
                  <w:tcW w:w="0" w:type="auto"/>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Педагогический совет </w:t>
                  </w:r>
                </w:p>
              </w:tc>
              <w:tc>
                <w:tcPr>
                  <w:tcW w:w="0" w:type="auto"/>
                </w:tcPr>
                <w:p w:rsidR="006C7961" w:rsidRPr="006C7961" w:rsidRDefault="006C7961" w:rsidP="006C7961">
                  <w:pPr>
                    <w:rPr>
                      <w:rFonts w:ascii="Times New Roman" w:hAnsi="Times New Roman" w:cs="Times New Roman"/>
                      <w:sz w:val="24"/>
                      <w:szCs w:val="24"/>
                    </w:rPr>
                  </w:pPr>
                </w:p>
              </w:tc>
            </w:tr>
            <w:tr w:rsidR="006C7961" w:rsidRPr="006C7961" w:rsidTr="00604B16">
              <w:trPr>
                <w:trHeight w:val="261"/>
              </w:trPr>
              <w:tc>
                <w:tcPr>
                  <w:tcW w:w="0" w:type="auto"/>
                </w:tcPr>
                <w:p w:rsidR="006C7961" w:rsidRPr="006C7961" w:rsidRDefault="006C7961" w:rsidP="006C7961">
                  <w:pPr>
                    <w:rPr>
                      <w:rFonts w:ascii="Times New Roman" w:hAnsi="Times New Roman" w:cs="Times New Roman"/>
                      <w:sz w:val="24"/>
                      <w:szCs w:val="24"/>
                    </w:rPr>
                  </w:pPr>
                </w:p>
              </w:tc>
              <w:tc>
                <w:tcPr>
                  <w:tcW w:w="0" w:type="auto"/>
                </w:tcPr>
                <w:p w:rsidR="006C7961" w:rsidRPr="006C7961" w:rsidRDefault="006C7961" w:rsidP="006C7961">
                  <w:pPr>
                    <w:rPr>
                      <w:rFonts w:ascii="Times New Roman" w:hAnsi="Times New Roman" w:cs="Times New Roman"/>
                      <w:sz w:val="24"/>
                      <w:szCs w:val="24"/>
                    </w:rPr>
                  </w:pPr>
                </w:p>
              </w:tc>
            </w:tr>
            <w:tr w:rsidR="006C7961" w:rsidRPr="006C7961" w:rsidTr="00604B16">
              <w:trPr>
                <w:trHeight w:val="407"/>
              </w:trPr>
              <w:tc>
                <w:tcPr>
                  <w:tcW w:w="0" w:type="auto"/>
                </w:tcPr>
                <w:p w:rsidR="006C7961" w:rsidRPr="006C7961" w:rsidRDefault="006C7961" w:rsidP="006C7961">
                  <w:pPr>
                    <w:rPr>
                      <w:rFonts w:ascii="Times New Roman" w:hAnsi="Times New Roman" w:cs="Times New Roman"/>
                      <w:sz w:val="24"/>
                      <w:szCs w:val="24"/>
                    </w:rPr>
                  </w:pPr>
                </w:p>
              </w:tc>
              <w:tc>
                <w:tcPr>
                  <w:tcW w:w="0" w:type="auto"/>
                </w:tcPr>
                <w:p w:rsidR="006C7961" w:rsidRPr="006C7961" w:rsidRDefault="006C7961" w:rsidP="006C7961">
                  <w:pPr>
                    <w:rPr>
                      <w:rFonts w:ascii="Times New Roman" w:hAnsi="Times New Roman" w:cs="Times New Roman"/>
                      <w:sz w:val="24"/>
                      <w:szCs w:val="24"/>
                    </w:rPr>
                  </w:pPr>
                </w:p>
              </w:tc>
            </w:tr>
          </w:tbl>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tbl>
            <w:tblPr>
              <w:tblW w:w="3313" w:type="dxa"/>
              <w:tblLook w:val="04A0" w:firstRow="1" w:lastRow="0" w:firstColumn="1" w:lastColumn="0" w:noHBand="0" w:noVBand="1"/>
            </w:tblPr>
            <w:tblGrid>
              <w:gridCol w:w="3313"/>
            </w:tblGrid>
            <w:tr w:rsidR="006C7961" w:rsidRPr="006C7961" w:rsidTr="00604B16">
              <w:trPr>
                <w:trHeight w:val="407"/>
              </w:trPr>
              <w:tc>
                <w:tcPr>
                  <w:tcW w:w="0" w:type="auto"/>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Решает вопросы, связанные с реализацией программы развития школы и другие вопросы в соответствии с Уставом школы. </w:t>
                  </w:r>
                </w:p>
              </w:tc>
            </w:tr>
          </w:tbl>
          <w:p w:rsidR="006C7961" w:rsidRPr="006C7961" w:rsidRDefault="006C7961" w:rsidP="006C7961">
            <w:pPr>
              <w:rPr>
                <w:rFonts w:ascii="Times New Roman" w:hAnsi="Times New Roman" w:cs="Times New Roman"/>
                <w:sz w:val="24"/>
                <w:szCs w:val="24"/>
              </w:rPr>
            </w:pP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Общее собрание трудового коллектива</w:t>
            </w:r>
          </w:p>
        </w:tc>
        <w:tc>
          <w:tcPr>
            <w:tcW w:w="3519" w:type="dxa"/>
            <w:tcBorders>
              <w:top w:val="single" w:sz="4" w:space="0" w:color="000000"/>
              <w:left w:val="single" w:sz="4" w:space="0" w:color="000000"/>
              <w:bottom w:val="single" w:sz="4" w:space="0" w:color="000000"/>
              <w:right w:val="single" w:sz="4" w:space="0" w:color="000000"/>
            </w:tcBorders>
            <w:hideMark/>
          </w:tcPr>
          <w:tbl>
            <w:tblPr>
              <w:tblW w:w="3313" w:type="dxa"/>
              <w:tblLook w:val="04A0" w:firstRow="1" w:lastRow="0" w:firstColumn="1" w:lastColumn="0" w:noHBand="0" w:noVBand="1"/>
            </w:tblPr>
            <w:tblGrid>
              <w:gridCol w:w="3313"/>
            </w:tblGrid>
            <w:tr w:rsidR="006C7961" w:rsidRPr="006C7961" w:rsidTr="00604B16">
              <w:trPr>
                <w:trHeight w:val="261"/>
              </w:trPr>
              <w:tc>
                <w:tcPr>
                  <w:tcW w:w="0" w:type="auto"/>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Осуществляет деятельность в соответствии с Положением.</w:t>
                  </w:r>
                </w:p>
              </w:tc>
            </w:tr>
          </w:tbl>
          <w:p w:rsidR="006C7961" w:rsidRPr="006C7961" w:rsidRDefault="006C7961" w:rsidP="006C7961">
            <w:pPr>
              <w:rPr>
                <w:rFonts w:ascii="Times New Roman" w:hAnsi="Times New Roman" w:cs="Times New Roman"/>
                <w:sz w:val="24"/>
                <w:szCs w:val="24"/>
              </w:rPr>
            </w:pPr>
          </w:p>
        </w:tc>
      </w:tr>
      <w:tr w:rsidR="006C7961" w:rsidRPr="006C7961" w:rsidTr="00604B16">
        <w:trPr>
          <w:trHeight w:val="152"/>
        </w:trPr>
        <w:tc>
          <w:tcPr>
            <w:tcW w:w="3226" w:type="dxa"/>
            <w:vMerge w:val="restart"/>
            <w:tcBorders>
              <w:top w:val="single" w:sz="4" w:space="0" w:color="000000"/>
              <w:left w:val="single" w:sz="4" w:space="0" w:color="000000"/>
              <w:bottom w:val="single" w:sz="4" w:space="0" w:color="000000"/>
              <w:right w:val="single" w:sz="4" w:space="0" w:color="000000"/>
            </w:tcBorders>
            <w:hideMark/>
          </w:tcPr>
          <w:tbl>
            <w:tblPr>
              <w:tblW w:w="3020" w:type="dxa"/>
              <w:tblLook w:val="04A0" w:firstRow="1" w:lastRow="0" w:firstColumn="1" w:lastColumn="0" w:noHBand="0" w:noVBand="1"/>
            </w:tblPr>
            <w:tblGrid>
              <w:gridCol w:w="3020"/>
            </w:tblGrid>
            <w:tr w:rsidR="006C7961" w:rsidRPr="006C7961" w:rsidTr="00604B16">
              <w:trPr>
                <w:trHeight w:val="873"/>
              </w:trPr>
              <w:tc>
                <w:tcPr>
                  <w:tcW w:w="0" w:type="auto"/>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Тактическое управление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 xml:space="preserve">Уровень заместителей </w:t>
                  </w:r>
                  <w:r w:rsidRPr="006C7961">
                    <w:rPr>
                      <w:rFonts w:ascii="Times New Roman" w:hAnsi="Times New Roman" w:cs="Times New Roman"/>
                      <w:b/>
                      <w:bCs/>
                      <w:sz w:val="24"/>
                      <w:szCs w:val="24"/>
                    </w:rPr>
                    <w:lastRenderedPageBreak/>
                    <w:t>директора</w:t>
                  </w:r>
                </w:p>
              </w:tc>
            </w:tr>
          </w:tbl>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Заместитель директора по УВР</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Осуществляет управление функционированием школы: контролирует выполнение государственных стандартов образования, отслеживает </w:t>
            </w:r>
            <w:r w:rsidRPr="006C7961">
              <w:rPr>
                <w:rFonts w:ascii="Times New Roman" w:hAnsi="Times New Roman" w:cs="Times New Roman"/>
                <w:sz w:val="24"/>
                <w:szCs w:val="24"/>
              </w:rPr>
              <w:lastRenderedPageBreak/>
              <w:t xml:space="preserve">уровень </w:t>
            </w:r>
            <w:proofErr w:type="spellStart"/>
            <w:r w:rsidRPr="006C7961">
              <w:rPr>
                <w:rFonts w:ascii="Times New Roman" w:hAnsi="Times New Roman" w:cs="Times New Roman"/>
                <w:sz w:val="24"/>
                <w:szCs w:val="24"/>
              </w:rPr>
              <w:t>сформированностиобщеучебных</w:t>
            </w:r>
            <w:proofErr w:type="spellEnd"/>
            <w:r w:rsidRPr="006C7961">
              <w:rPr>
                <w:rFonts w:ascii="Times New Roman" w:hAnsi="Times New Roman" w:cs="Times New Roman"/>
                <w:sz w:val="24"/>
                <w:szCs w:val="24"/>
              </w:rPr>
              <w:t xml:space="preserve"> умений и навыков, необходимых для продолжения образования, уровень </w:t>
            </w:r>
            <w:proofErr w:type="spellStart"/>
            <w:r w:rsidRPr="006C7961">
              <w:rPr>
                <w:rFonts w:ascii="Times New Roman" w:hAnsi="Times New Roman" w:cs="Times New Roman"/>
                <w:sz w:val="24"/>
                <w:szCs w:val="24"/>
              </w:rPr>
              <w:t>обученности</w:t>
            </w:r>
            <w:proofErr w:type="spellEnd"/>
            <w:r w:rsidRPr="006C7961">
              <w:rPr>
                <w:rFonts w:ascii="Times New Roman" w:hAnsi="Times New Roman" w:cs="Times New Roman"/>
                <w:sz w:val="24"/>
                <w:szCs w:val="24"/>
              </w:rPr>
              <w:t xml:space="preserve"> и обучаемости учащихся.</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Заместитель директора по ВР</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Организует внеурочную воспитательную работу с детьми, работу органов ученического самоуправления, контролирует состояние воспитательной работы в школе, отслеживает уровень </w:t>
            </w:r>
            <w:proofErr w:type="spellStart"/>
            <w:r w:rsidRPr="006C7961">
              <w:rPr>
                <w:rFonts w:ascii="Times New Roman" w:hAnsi="Times New Roman" w:cs="Times New Roman"/>
                <w:sz w:val="24"/>
                <w:szCs w:val="24"/>
              </w:rPr>
              <w:t>воспитаннности</w:t>
            </w:r>
            <w:proofErr w:type="spellEnd"/>
            <w:r w:rsidRPr="006C7961">
              <w:rPr>
                <w:rFonts w:ascii="Times New Roman" w:hAnsi="Times New Roman" w:cs="Times New Roman"/>
                <w:sz w:val="24"/>
                <w:szCs w:val="24"/>
              </w:rPr>
              <w:t xml:space="preserve"> учащихся, отвечает за связь с внешкольными учреждениями.</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Методический Совет</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Организует научно-</w:t>
            </w:r>
            <w:proofErr w:type="spellStart"/>
            <w:r w:rsidRPr="006C7961">
              <w:rPr>
                <w:rFonts w:ascii="Times New Roman" w:hAnsi="Times New Roman" w:cs="Times New Roman"/>
                <w:sz w:val="24"/>
                <w:szCs w:val="24"/>
              </w:rPr>
              <w:t>методичес</w:t>
            </w:r>
            <w:proofErr w:type="spellEnd"/>
            <w:r w:rsidRPr="006C7961">
              <w:rPr>
                <w:rFonts w:ascii="Times New Roman" w:hAnsi="Times New Roman" w:cs="Times New Roman"/>
                <w:sz w:val="24"/>
                <w:szCs w:val="24"/>
              </w:rPr>
              <w:t xml:space="preserve">-кую, учебно-воспитательную, поисково-исследовательскую, координирует деятельность ШМО учителей, определяет стратегию реализации образовательной программы. </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Служба АХЧ</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Обеспечивает функционирование и развитие школы, занимается материально-техническим оснащением ОУ. </w:t>
            </w:r>
          </w:p>
        </w:tc>
      </w:tr>
      <w:tr w:rsidR="006C7961" w:rsidRPr="006C7961" w:rsidTr="00604B16">
        <w:trPr>
          <w:trHeight w:val="152"/>
        </w:trPr>
        <w:tc>
          <w:tcPr>
            <w:tcW w:w="3226" w:type="dxa"/>
            <w:vMerge w:val="restart"/>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Оперативное управление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Уровень учителей, функциональных служб</w:t>
            </w:r>
          </w:p>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Методические объединения учителей</w:t>
            </w:r>
          </w:p>
        </w:tc>
        <w:tc>
          <w:tcPr>
            <w:tcW w:w="3519"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Ведут методическую работу по предметам, проводят анализ результативности. Решают определенные образовательные и воспитательные задачи. </w:t>
            </w:r>
          </w:p>
          <w:p w:rsidR="006C7961" w:rsidRPr="006C7961" w:rsidRDefault="006C7961" w:rsidP="006C7961">
            <w:pPr>
              <w:rPr>
                <w:rFonts w:ascii="Times New Roman" w:hAnsi="Times New Roman" w:cs="Times New Roman"/>
                <w:sz w:val="24"/>
                <w:szCs w:val="24"/>
              </w:rPr>
            </w:pP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Психолого-медико-педагогический консилиум</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Изучает личность каждого ребёнка и коллектива класса  с целью определения их реальных учебных возможностей и уровня воспитанности.</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Медицинское </w:t>
            </w:r>
            <w:r w:rsidRPr="006C7961">
              <w:rPr>
                <w:rFonts w:ascii="Times New Roman" w:hAnsi="Times New Roman" w:cs="Times New Roman"/>
                <w:sz w:val="24"/>
                <w:szCs w:val="24"/>
              </w:rPr>
              <w:lastRenderedPageBreak/>
              <w:t xml:space="preserve">обслуживание </w:t>
            </w:r>
          </w:p>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lastRenderedPageBreak/>
              <w:t xml:space="preserve">Осуществляет постоянное </w:t>
            </w:r>
            <w:r w:rsidRPr="006C7961">
              <w:rPr>
                <w:rFonts w:ascii="Times New Roman" w:hAnsi="Times New Roman" w:cs="Times New Roman"/>
                <w:sz w:val="24"/>
                <w:szCs w:val="24"/>
              </w:rPr>
              <w:lastRenderedPageBreak/>
              <w:t xml:space="preserve">наблюдение за состоянием здоровья и физическим развитием учащихся. </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Социально-психологическая сл</w:t>
            </w:r>
            <w:bookmarkStart w:id="0" w:name="_GoBack"/>
            <w:bookmarkEnd w:id="0"/>
            <w:r w:rsidRPr="006C7961">
              <w:rPr>
                <w:rFonts w:ascii="Times New Roman" w:hAnsi="Times New Roman" w:cs="Times New Roman"/>
                <w:sz w:val="24"/>
                <w:szCs w:val="24"/>
              </w:rPr>
              <w:t>ужба</w:t>
            </w:r>
          </w:p>
        </w:tc>
        <w:tc>
          <w:tcPr>
            <w:tcW w:w="3519"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Проводит социально-психологическую диагностику, обеспечивает консультативную работу с учащимися и родителями. </w:t>
            </w:r>
          </w:p>
          <w:p w:rsidR="006C7961" w:rsidRPr="006C7961" w:rsidRDefault="006C7961" w:rsidP="006C7961">
            <w:pPr>
              <w:rPr>
                <w:rFonts w:ascii="Times New Roman" w:hAnsi="Times New Roman" w:cs="Times New Roman"/>
                <w:sz w:val="24"/>
                <w:szCs w:val="24"/>
              </w:rPr>
            </w:pPr>
          </w:p>
        </w:tc>
      </w:tr>
      <w:tr w:rsidR="006C7961" w:rsidRPr="006C7961" w:rsidTr="00604B16">
        <w:trPr>
          <w:trHeight w:val="152"/>
        </w:trPr>
        <w:tc>
          <w:tcPr>
            <w:tcW w:w="3226" w:type="dxa"/>
            <w:vMerge w:val="restart"/>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b/>
                <w:sz w:val="24"/>
                <w:szCs w:val="24"/>
              </w:rPr>
            </w:pPr>
            <w:r w:rsidRPr="006C7961">
              <w:rPr>
                <w:rFonts w:ascii="Times New Roman" w:hAnsi="Times New Roman" w:cs="Times New Roman"/>
                <w:b/>
                <w:sz w:val="24"/>
                <w:szCs w:val="24"/>
              </w:rPr>
              <w:t xml:space="preserve">Оперативное управление </w:t>
            </w: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b/>
                <w:bCs/>
                <w:sz w:val="24"/>
                <w:szCs w:val="24"/>
              </w:rPr>
              <w:t xml:space="preserve">Уровень </w:t>
            </w:r>
            <w:proofErr w:type="spellStart"/>
            <w:r w:rsidRPr="006C7961">
              <w:rPr>
                <w:rFonts w:ascii="Times New Roman" w:hAnsi="Times New Roman" w:cs="Times New Roman"/>
                <w:b/>
                <w:bCs/>
                <w:sz w:val="24"/>
                <w:szCs w:val="24"/>
              </w:rPr>
              <w:t>соуправления</w:t>
            </w:r>
            <w:proofErr w:type="spellEnd"/>
          </w:p>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Школьный совет </w:t>
            </w:r>
          </w:p>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Планирует и организует внеурочную деятельность учащихся. </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 xml:space="preserve">Органы самоуправления </w:t>
            </w:r>
          </w:p>
          <w:p w:rsidR="006C7961" w:rsidRPr="006C7961" w:rsidRDefault="006C7961" w:rsidP="006C7961">
            <w:pPr>
              <w:rPr>
                <w:rFonts w:ascii="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Организуют внеурочную деятельность в классах</w:t>
            </w:r>
          </w:p>
        </w:tc>
      </w:tr>
      <w:tr w:rsidR="006C7961" w:rsidRPr="006C7961" w:rsidTr="00604B16">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961" w:rsidRPr="006C7961" w:rsidRDefault="006C7961" w:rsidP="006C7961">
            <w:pPr>
              <w:rPr>
                <w:rFonts w:ascii="Times New Roman" w:hAnsi="Times New Roman" w:cs="Times New Roman"/>
                <w:sz w:val="24"/>
                <w:szCs w:val="24"/>
              </w:rPr>
            </w:pPr>
          </w:p>
        </w:tc>
        <w:tc>
          <w:tcPr>
            <w:tcW w:w="2967"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Общешкольный родительский комитет</w:t>
            </w:r>
          </w:p>
        </w:tc>
        <w:tc>
          <w:tcPr>
            <w:tcW w:w="3519" w:type="dxa"/>
            <w:tcBorders>
              <w:top w:val="single" w:sz="4" w:space="0" w:color="000000"/>
              <w:left w:val="single" w:sz="4" w:space="0" w:color="000000"/>
              <w:bottom w:val="single" w:sz="4" w:space="0" w:color="000000"/>
              <w:right w:val="single" w:sz="4" w:space="0" w:color="000000"/>
            </w:tcBorders>
            <w:hideMark/>
          </w:tcPr>
          <w:p w:rsidR="006C7961" w:rsidRPr="006C7961" w:rsidRDefault="006C7961" w:rsidP="006C7961">
            <w:pPr>
              <w:rPr>
                <w:rFonts w:ascii="Times New Roman" w:hAnsi="Times New Roman" w:cs="Times New Roman"/>
                <w:sz w:val="24"/>
                <w:szCs w:val="24"/>
              </w:rPr>
            </w:pPr>
            <w:r w:rsidRPr="006C7961">
              <w:rPr>
                <w:rFonts w:ascii="Times New Roman" w:hAnsi="Times New Roman" w:cs="Times New Roman"/>
                <w:sz w:val="24"/>
                <w:szCs w:val="24"/>
              </w:rPr>
              <w:t>Активно участвуют в управлении школой и оказания помощи в достижении высокого качества обучения и воспитания детей.</w:t>
            </w:r>
          </w:p>
        </w:tc>
      </w:tr>
    </w:tbl>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b/>
          <w:sz w:val="24"/>
          <w:szCs w:val="24"/>
        </w:rPr>
      </w:pPr>
    </w:p>
    <w:p w:rsidR="006C7961" w:rsidRPr="006C7961" w:rsidRDefault="006C7961" w:rsidP="006C7961">
      <w:pPr>
        <w:rPr>
          <w:rFonts w:ascii="Times New Roman" w:hAnsi="Times New Roman" w:cs="Times New Roman"/>
          <w:sz w:val="24"/>
          <w:szCs w:val="24"/>
        </w:rPr>
      </w:pPr>
    </w:p>
    <w:p w:rsidR="00052A31" w:rsidRPr="006C7961" w:rsidRDefault="00052A31">
      <w:pPr>
        <w:rPr>
          <w:rFonts w:ascii="Times New Roman" w:hAnsi="Times New Roman" w:cs="Times New Roman"/>
          <w:sz w:val="24"/>
          <w:szCs w:val="24"/>
        </w:rPr>
      </w:pPr>
    </w:p>
    <w:sectPr w:rsidR="00052A31" w:rsidRPr="006C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36"/>
    <w:lvl w:ilvl="0">
      <w:start w:val="1"/>
      <w:numFmt w:val="bullet"/>
      <w:lvlText w:val=""/>
      <w:lvlJc w:val="left"/>
      <w:pPr>
        <w:tabs>
          <w:tab w:val="num" w:pos="0"/>
        </w:tabs>
        <w:ind w:left="720" w:hanging="360"/>
      </w:pPr>
      <w:rPr>
        <w:rFonts w:ascii="Symbol" w:hAnsi="Symbol" w:cs="Symbol"/>
        <w:sz w:val="28"/>
        <w:szCs w:val="28"/>
      </w:rPr>
    </w:lvl>
  </w:abstractNum>
  <w:abstractNum w:abstractNumId="1">
    <w:nsid w:val="058F7685"/>
    <w:multiLevelType w:val="hybridMultilevel"/>
    <w:tmpl w:val="47B2D608"/>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
    <w:nsid w:val="09C4497A"/>
    <w:multiLevelType w:val="hybridMultilevel"/>
    <w:tmpl w:val="58263228"/>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3">
    <w:nsid w:val="176E0D91"/>
    <w:multiLevelType w:val="hybridMultilevel"/>
    <w:tmpl w:val="FE0E11C8"/>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4">
    <w:nsid w:val="344745F4"/>
    <w:multiLevelType w:val="multilevel"/>
    <w:tmpl w:val="BADAD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0C332D"/>
    <w:multiLevelType w:val="hybridMultilevel"/>
    <w:tmpl w:val="E40C28A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533B3D97"/>
    <w:multiLevelType w:val="hybridMultilevel"/>
    <w:tmpl w:val="38A683A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
    <w:nsid w:val="5BF803DA"/>
    <w:multiLevelType w:val="hybridMultilevel"/>
    <w:tmpl w:val="182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B3582"/>
    <w:multiLevelType w:val="hybridMultilevel"/>
    <w:tmpl w:val="D6F648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57056E"/>
    <w:multiLevelType w:val="multilevel"/>
    <w:tmpl w:val="F02202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6A2F5B7D"/>
    <w:multiLevelType w:val="hybridMultilevel"/>
    <w:tmpl w:val="4D2E65E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196F0F"/>
    <w:multiLevelType w:val="hybridMultilevel"/>
    <w:tmpl w:val="E33E4A5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6"/>
  </w:num>
  <w:num w:numId="6">
    <w:abstractNumId w:val="6"/>
  </w:num>
  <w:num w:numId="7">
    <w:abstractNumId w:val="3"/>
  </w:num>
  <w:num w:numId="8">
    <w:abstractNumId w:val="3"/>
  </w:num>
  <w:num w:numId="9">
    <w:abstractNumId w:val="2"/>
  </w:num>
  <w:num w:numId="10">
    <w:abstractNumId w:val="2"/>
  </w:num>
  <w:num w:numId="11">
    <w:abstractNumId w:val="4"/>
  </w:num>
  <w:num w:numId="12">
    <w:abstractNumId w:val="4"/>
  </w:num>
  <w:num w:numId="13">
    <w:abstractNumId w:val="11"/>
  </w:num>
  <w:num w:numId="14">
    <w:abstractNumId w:val="11"/>
  </w:num>
  <w:num w:numId="15">
    <w:abstractNumId w:val="10"/>
  </w:num>
  <w:num w:numId="16">
    <w:abstractNumId w:val="10"/>
  </w:num>
  <w:num w:numId="17">
    <w:abstractNumId w:val="8"/>
  </w:num>
  <w:num w:numId="18">
    <w:abstractNumId w:val="8"/>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61"/>
    <w:rsid w:val="00052A31"/>
    <w:rsid w:val="004507D0"/>
    <w:rsid w:val="00604B16"/>
    <w:rsid w:val="00604C64"/>
    <w:rsid w:val="006C7961"/>
    <w:rsid w:val="008E6618"/>
    <w:rsid w:val="00B957DA"/>
    <w:rsid w:val="00C75BA2"/>
    <w:rsid w:val="00CE1F21"/>
    <w:rsid w:val="00D5289D"/>
    <w:rsid w:val="00F51030"/>
    <w:rsid w:val="00FC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6C7961"/>
    <w:rPr>
      <w:color w:val="0000FF"/>
      <w:u w:val="single"/>
    </w:rPr>
  </w:style>
  <w:style w:type="character" w:styleId="a5">
    <w:name w:val="FollowedHyperlink"/>
    <w:basedOn w:val="a0"/>
    <w:uiPriority w:val="99"/>
    <w:semiHidden/>
    <w:unhideWhenUsed/>
    <w:rsid w:val="006C7961"/>
    <w:rPr>
      <w:color w:val="800080" w:themeColor="followedHyperlink"/>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6C7961"/>
    <w:pPr>
      <w:ind w:left="720"/>
      <w:contextualSpacing/>
    </w:pPr>
  </w:style>
  <w:style w:type="character" w:customStyle="1" w:styleId="a7">
    <w:name w:val="Основной текст Знак"/>
    <w:basedOn w:val="a0"/>
    <w:link w:val="a8"/>
    <w:semiHidden/>
    <w:locked/>
    <w:rsid w:val="006C7961"/>
    <w:rPr>
      <w:rFonts w:ascii="Times New Roman" w:eastAsia="Calibri" w:hAnsi="Times New Roman" w:cs="Times New Roman"/>
      <w:b/>
      <w:sz w:val="28"/>
      <w:szCs w:val="52"/>
      <w:lang w:eastAsia="ar-SA"/>
    </w:rPr>
  </w:style>
  <w:style w:type="character" w:customStyle="1" w:styleId="a9">
    <w:name w:val="Основной текст с отступом Знак"/>
    <w:basedOn w:val="a0"/>
    <w:link w:val="aa"/>
    <w:uiPriority w:val="99"/>
    <w:semiHidden/>
    <w:locked/>
    <w:rsid w:val="006C7961"/>
    <w:rPr>
      <w:rFonts w:ascii="Calibri" w:eastAsia="Times New Roman" w:hAnsi="Calibri" w:cs="Times New Roman"/>
      <w:lang w:eastAsia="ru-RU"/>
    </w:rPr>
  </w:style>
  <w:style w:type="character" w:customStyle="1" w:styleId="3">
    <w:name w:val="Основной текст с отступом 3 Знак"/>
    <w:basedOn w:val="a0"/>
    <w:link w:val="30"/>
    <w:uiPriority w:val="99"/>
    <w:semiHidden/>
    <w:locked/>
    <w:rsid w:val="006C7961"/>
    <w:rPr>
      <w:sz w:val="16"/>
      <w:szCs w:val="16"/>
    </w:rPr>
  </w:style>
  <w:style w:type="character" w:customStyle="1" w:styleId="ab">
    <w:name w:val="Текст выноски Знак"/>
    <w:basedOn w:val="a0"/>
    <w:link w:val="ac"/>
    <w:uiPriority w:val="99"/>
    <w:semiHidden/>
    <w:locked/>
    <w:rsid w:val="006C7961"/>
    <w:rPr>
      <w:rFonts w:ascii="Tahoma" w:hAnsi="Tahoma" w:cs="Tahoma"/>
      <w:sz w:val="16"/>
      <w:szCs w:val="16"/>
    </w:rPr>
  </w:style>
  <w:style w:type="character" w:customStyle="1" w:styleId="ad">
    <w:name w:val="Без интервала Знак"/>
    <w:link w:val="ae"/>
    <w:locked/>
    <w:rsid w:val="006C7961"/>
  </w:style>
  <w:style w:type="paragraph" w:customStyle="1" w:styleId="1">
    <w:name w:val="Без интервала1"/>
    <w:aliases w:val="основа"/>
    <w:uiPriority w:val="99"/>
    <w:qFormat/>
    <w:rsid w:val="006C7961"/>
    <w:pPr>
      <w:spacing w:after="0" w:line="240" w:lineRule="auto"/>
      <w:contextualSpacing/>
    </w:pPr>
    <w:rPr>
      <w:rFonts w:ascii="Times New Roman" w:eastAsia="Times New Roman" w:hAnsi="Times New Roman" w:cs="Times New Roman"/>
      <w:sz w:val="24"/>
      <w:szCs w:val="24"/>
      <w:lang w:eastAsia="ru-RU"/>
    </w:rPr>
  </w:style>
  <w:style w:type="paragraph" w:customStyle="1" w:styleId="c0">
    <w:name w:val="c0"/>
    <w:basedOn w:val="a"/>
    <w:uiPriority w:val="99"/>
    <w:qFormat/>
    <w:rsid w:val="006C796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6C7961"/>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styleId="a8">
    <w:name w:val="Body Text"/>
    <w:basedOn w:val="a"/>
    <w:link w:val="a7"/>
    <w:semiHidden/>
    <w:unhideWhenUsed/>
    <w:rsid w:val="006C7961"/>
    <w:pPr>
      <w:spacing w:after="120"/>
    </w:pPr>
    <w:rPr>
      <w:rFonts w:ascii="Times New Roman" w:eastAsia="Calibri" w:hAnsi="Times New Roman" w:cs="Times New Roman"/>
      <w:b/>
      <w:sz w:val="28"/>
      <w:szCs w:val="52"/>
      <w:lang w:eastAsia="ar-SA"/>
    </w:rPr>
  </w:style>
  <w:style w:type="character" w:customStyle="1" w:styleId="10">
    <w:name w:val="Основной текст Знак1"/>
    <w:basedOn w:val="a0"/>
    <w:semiHidden/>
    <w:rsid w:val="006C7961"/>
  </w:style>
  <w:style w:type="paragraph" w:styleId="30">
    <w:name w:val="Body Text Indent 3"/>
    <w:basedOn w:val="a"/>
    <w:link w:val="3"/>
    <w:uiPriority w:val="99"/>
    <w:semiHidden/>
    <w:unhideWhenUsed/>
    <w:rsid w:val="006C7961"/>
    <w:pPr>
      <w:spacing w:after="120"/>
      <w:ind w:left="283"/>
    </w:pPr>
    <w:rPr>
      <w:sz w:val="16"/>
      <w:szCs w:val="16"/>
    </w:rPr>
  </w:style>
  <w:style w:type="character" w:customStyle="1" w:styleId="31">
    <w:name w:val="Основной текст с отступом 3 Знак1"/>
    <w:basedOn w:val="a0"/>
    <w:uiPriority w:val="99"/>
    <w:semiHidden/>
    <w:rsid w:val="006C7961"/>
    <w:rPr>
      <w:sz w:val="16"/>
      <w:szCs w:val="16"/>
    </w:rPr>
  </w:style>
  <w:style w:type="paragraph" w:styleId="ac">
    <w:name w:val="Balloon Text"/>
    <w:basedOn w:val="a"/>
    <w:link w:val="ab"/>
    <w:uiPriority w:val="99"/>
    <w:semiHidden/>
    <w:unhideWhenUsed/>
    <w:rsid w:val="006C796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C7961"/>
    <w:rPr>
      <w:rFonts w:ascii="Tahoma" w:hAnsi="Tahoma" w:cs="Tahoma"/>
      <w:sz w:val="16"/>
      <w:szCs w:val="16"/>
    </w:rPr>
  </w:style>
  <w:style w:type="paragraph" w:styleId="ae">
    <w:name w:val="No Spacing"/>
    <w:link w:val="ad"/>
    <w:qFormat/>
    <w:rsid w:val="006C7961"/>
    <w:pPr>
      <w:spacing w:after="0" w:line="240" w:lineRule="auto"/>
    </w:pPr>
  </w:style>
  <w:style w:type="character" w:customStyle="1" w:styleId="Zag11">
    <w:name w:val="Zag_11"/>
    <w:rsid w:val="006C7961"/>
  </w:style>
  <w:style w:type="character" w:customStyle="1" w:styleId="apple-converted-space">
    <w:name w:val="apple-converted-space"/>
    <w:rsid w:val="006C7961"/>
  </w:style>
  <w:style w:type="paragraph" w:styleId="aa">
    <w:name w:val="Body Text Indent"/>
    <w:basedOn w:val="a"/>
    <w:link w:val="a9"/>
    <w:uiPriority w:val="99"/>
    <w:semiHidden/>
    <w:unhideWhenUsed/>
    <w:rsid w:val="006C7961"/>
    <w:pPr>
      <w:spacing w:after="120"/>
      <w:ind w:left="283"/>
    </w:pPr>
    <w:rPr>
      <w:rFonts w:ascii="Calibri" w:eastAsia="Times New Roman" w:hAnsi="Calibri" w:cs="Times New Roman"/>
      <w:lang w:eastAsia="ru-RU"/>
    </w:rPr>
  </w:style>
  <w:style w:type="character" w:customStyle="1" w:styleId="12">
    <w:name w:val="Основной текст с отступом Знак1"/>
    <w:basedOn w:val="a0"/>
    <w:uiPriority w:val="99"/>
    <w:semiHidden/>
    <w:rsid w:val="006C7961"/>
  </w:style>
  <w:style w:type="paragraph" w:styleId="af">
    <w:name w:val="List Paragraph"/>
    <w:basedOn w:val="a"/>
    <w:uiPriority w:val="34"/>
    <w:qFormat/>
    <w:rsid w:val="00CE1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6C7961"/>
    <w:rPr>
      <w:color w:val="0000FF"/>
      <w:u w:val="single"/>
    </w:rPr>
  </w:style>
  <w:style w:type="character" w:styleId="a5">
    <w:name w:val="FollowedHyperlink"/>
    <w:basedOn w:val="a0"/>
    <w:uiPriority w:val="99"/>
    <w:semiHidden/>
    <w:unhideWhenUsed/>
    <w:rsid w:val="006C7961"/>
    <w:rPr>
      <w:color w:val="800080" w:themeColor="followedHyperlink"/>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6C7961"/>
    <w:pPr>
      <w:ind w:left="720"/>
      <w:contextualSpacing/>
    </w:pPr>
  </w:style>
  <w:style w:type="character" w:customStyle="1" w:styleId="a7">
    <w:name w:val="Основной текст Знак"/>
    <w:basedOn w:val="a0"/>
    <w:link w:val="a8"/>
    <w:semiHidden/>
    <w:locked/>
    <w:rsid w:val="006C7961"/>
    <w:rPr>
      <w:rFonts w:ascii="Times New Roman" w:eastAsia="Calibri" w:hAnsi="Times New Roman" w:cs="Times New Roman"/>
      <w:b/>
      <w:sz w:val="28"/>
      <w:szCs w:val="52"/>
      <w:lang w:eastAsia="ar-SA"/>
    </w:rPr>
  </w:style>
  <w:style w:type="character" w:customStyle="1" w:styleId="a9">
    <w:name w:val="Основной текст с отступом Знак"/>
    <w:basedOn w:val="a0"/>
    <w:link w:val="aa"/>
    <w:uiPriority w:val="99"/>
    <w:semiHidden/>
    <w:locked/>
    <w:rsid w:val="006C7961"/>
    <w:rPr>
      <w:rFonts w:ascii="Calibri" w:eastAsia="Times New Roman" w:hAnsi="Calibri" w:cs="Times New Roman"/>
      <w:lang w:eastAsia="ru-RU"/>
    </w:rPr>
  </w:style>
  <w:style w:type="character" w:customStyle="1" w:styleId="3">
    <w:name w:val="Основной текст с отступом 3 Знак"/>
    <w:basedOn w:val="a0"/>
    <w:link w:val="30"/>
    <w:uiPriority w:val="99"/>
    <w:semiHidden/>
    <w:locked/>
    <w:rsid w:val="006C7961"/>
    <w:rPr>
      <w:sz w:val="16"/>
      <w:szCs w:val="16"/>
    </w:rPr>
  </w:style>
  <w:style w:type="character" w:customStyle="1" w:styleId="ab">
    <w:name w:val="Текст выноски Знак"/>
    <w:basedOn w:val="a0"/>
    <w:link w:val="ac"/>
    <w:uiPriority w:val="99"/>
    <w:semiHidden/>
    <w:locked/>
    <w:rsid w:val="006C7961"/>
    <w:rPr>
      <w:rFonts w:ascii="Tahoma" w:hAnsi="Tahoma" w:cs="Tahoma"/>
      <w:sz w:val="16"/>
      <w:szCs w:val="16"/>
    </w:rPr>
  </w:style>
  <w:style w:type="character" w:customStyle="1" w:styleId="ad">
    <w:name w:val="Без интервала Знак"/>
    <w:link w:val="ae"/>
    <w:locked/>
    <w:rsid w:val="006C7961"/>
  </w:style>
  <w:style w:type="paragraph" w:customStyle="1" w:styleId="1">
    <w:name w:val="Без интервала1"/>
    <w:aliases w:val="основа"/>
    <w:uiPriority w:val="99"/>
    <w:qFormat/>
    <w:rsid w:val="006C7961"/>
    <w:pPr>
      <w:spacing w:after="0" w:line="240" w:lineRule="auto"/>
      <w:contextualSpacing/>
    </w:pPr>
    <w:rPr>
      <w:rFonts w:ascii="Times New Roman" w:eastAsia="Times New Roman" w:hAnsi="Times New Roman" w:cs="Times New Roman"/>
      <w:sz w:val="24"/>
      <w:szCs w:val="24"/>
      <w:lang w:eastAsia="ru-RU"/>
    </w:rPr>
  </w:style>
  <w:style w:type="paragraph" w:customStyle="1" w:styleId="c0">
    <w:name w:val="c0"/>
    <w:basedOn w:val="a"/>
    <w:uiPriority w:val="99"/>
    <w:qFormat/>
    <w:rsid w:val="006C796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6C7961"/>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styleId="a8">
    <w:name w:val="Body Text"/>
    <w:basedOn w:val="a"/>
    <w:link w:val="a7"/>
    <w:semiHidden/>
    <w:unhideWhenUsed/>
    <w:rsid w:val="006C7961"/>
    <w:pPr>
      <w:spacing w:after="120"/>
    </w:pPr>
    <w:rPr>
      <w:rFonts w:ascii="Times New Roman" w:eastAsia="Calibri" w:hAnsi="Times New Roman" w:cs="Times New Roman"/>
      <w:b/>
      <w:sz w:val="28"/>
      <w:szCs w:val="52"/>
      <w:lang w:eastAsia="ar-SA"/>
    </w:rPr>
  </w:style>
  <w:style w:type="character" w:customStyle="1" w:styleId="10">
    <w:name w:val="Основной текст Знак1"/>
    <w:basedOn w:val="a0"/>
    <w:semiHidden/>
    <w:rsid w:val="006C7961"/>
  </w:style>
  <w:style w:type="paragraph" w:styleId="30">
    <w:name w:val="Body Text Indent 3"/>
    <w:basedOn w:val="a"/>
    <w:link w:val="3"/>
    <w:uiPriority w:val="99"/>
    <w:semiHidden/>
    <w:unhideWhenUsed/>
    <w:rsid w:val="006C7961"/>
    <w:pPr>
      <w:spacing w:after="120"/>
      <w:ind w:left="283"/>
    </w:pPr>
    <w:rPr>
      <w:sz w:val="16"/>
      <w:szCs w:val="16"/>
    </w:rPr>
  </w:style>
  <w:style w:type="character" w:customStyle="1" w:styleId="31">
    <w:name w:val="Основной текст с отступом 3 Знак1"/>
    <w:basedOn w:val="a0"/>
    <w:uiPriority w:val="99"/>
    <w:semiHidden/>
    <w:rsid w:val="006C7961"/>
    <w:rPr>
      <w:sz w:val="16"/>
      <w:szCs w:val="16"/>
    </w:rPr>
  </w:style>
  <w:style w:type="paragraph" w:styleId="ac">
    <w:name w:val="Balloon Text"/>
    <w:basedOn w:val="a"/>
    <w:link w:val="ab"/>
    <w:uiPriority w:val="99"/>
    <w:semiHidden/>
    <w:unhideWhenUsed/>
    <w:rsid w:val="006C796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C7961"/>
    <w:rPr>
      <w:rFonts w:ascii="Tahoma" w:hAnsi="Tahoma" w:cs="Tahoma"/>
      <w:sz w:val="16"/>
      <w:szCs w:val="16"/>
    </w:rPr>
  </w:style>
  <w:style w:type="paragraph" w:styleId="ae">
    <w:name w:val="No Spacing"/>
    <w:link w:val="ad"/>
    <w:qFormat/>
    <w:rsid w:val="006C7961"/>
    <w:pPr>
      <w:spacing w:after="0" w:line="240" w:lineRule="auto"/>
    </w:pPr>
  </w:style>
  <w:style w:type="character" w:customStyle="1" w:styleId="Zag11">
    <w:name w:val="Zag_11"/>
    <w:rsid w:val="006C7961"/>
  </w:style>
  <w:style w:type="character" w:customStyle="1" w:styleId="apple-converted-space">
    <w:name w:val="apple-converted-space"/>
    <w:rsid w:val="006C7961"/>
  </w:style>
  <w:style w:type="paragraph" w:styleId="aa">
    <w:name w:val="Body Text Indent"/>
    <w:basedOn w:val="a"/>
    <w:link w:val="a9"/>
    <w:uiPriority w:val="99"/>
    <w:semiHidden/>
    <w:unhideWhenUsed/>
    <w:rsid w:val="006C7961"/>
    <w:pPr>
      <w:spacing w:after="120"/>
      <w:ind w:left="283"/>
    </w:pPr>
    <w:rPr>
      <w:rFonts w:ascii="Calibri" w:eastAsia="Times New Roman" w:hAnsi="Calibri" w:cs="Times New Roman"/>
      <w:lang w:eastAsia="ru-RU"/>
    </w:rPr>
  </w:style>
  <w:style w:type="character" w:customStyle="1" w:styleId="12">
    <w:name w:val="Основной текст с отступом Знак1"/>
    <w:basedOn w:val="a0"/>
    <w:uiPriority w:val="99"/>
    <w:semiHidden/>
    <w:rsid w:val="006C7961"/>
  </w:style>
  <w:style w:type="paragraph" w:styleId="af">
    <w:name w:val="List Paragraph"/>
    <w:basedOn w:val="a"/>
    <w:uiPriority w:val="34"/>
    <w:qFormat/>
    <w:rsid w:val="00CE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mul.ucoz.ru/news/den_pozhilogo_cheloveka/2015-10-03-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ullovka2@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pandia.ru/text/category/razvitie_rebenka/" TargetMode="External"/><Relationship Id="rId4" Type="http://schemas.microsoft.com/office/2007/relationships/stylesWithEffects" Target="stylesWithEffects.xml"/><Relationship Id="rId9" Type="http://schemas.openxmlformats.org/officeDocument/2006/relationships/hyperlink" Target="http://school2-mul.ucoz.ru/news/uchashhiesja_nashej_shkoly_prinjali_uchastie_v_prazdnichnom_koncerte_posvjashhjonnom_dnju_zashhity_detej/2015-06-1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AB60-471D-4F19-A59C-8D2739FC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27</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2016-08-27T05:47:00Z</cp:lastPrinted>
  <dcterms:created xsi:type="dcterms:W3CDTF">2016-06-24T07:35:00Z</dcterms:created>
  <dcterms:modified xsi:type="dcterms:W3CDTF">2016-08-27T05:47:00Z</dcterms:modified>
</cp:coreProperties>
</file>