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A1" w:rsidRDefault="00454FA1" w:rsidP="00454FA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Календарно – тематическое планирование</w:t>
      </w:r>
      <w:r w:rsidRPr="00C93121">
        <w:t xml:space="preserve"> </w:t>
      </w:r>
      <w:r w:rsidRPr="00C93121">
        <w:rPr>
          <w:b/>
          <w:sz w:val="28"/>
        </w:rPr>
        <w:t>по обществознанию</w:t>
      </w:r>
      <w:r>
        <w:rPr>
          <w:b/>
          <w:bCs/>
          <w:sz w:val="28"/>
        </w:rPr>
        <w:t xml:space="preserve"> 9 класс.</w:t>
      </w:r>
    </w:p>
    <w:p w:rsidR="00454FA1" w:rsidRDefault="00454FA1" w:rsidP="00454FA1">
      <w:pPr>
        <w:jc w:val="center"/>
        <w:rPr>
          <w:b/>
          <w:bCs/>
          <w:sz w:val="28"/>
        </w:rPr>
      </w:pPr>
    </w:p>
    <w:tbl>
      <w:tblPr>
        <w:tblW w:w="155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48"/>
        <w:gridCol w:w="1080"/>
        <w:gridCol w:w="2122"/>
        <w:gridCol w:w="670"/>
        <w:gridCol w:w="3944"/>
        <w:gridCol w:w="1800"/>
        <w:gridCol w:w="1243"/>
        <w:gridCol w:w="2068"/>
        <w:gridCol w:w="1984"/>
      </w:tblGrid>
      <w:tr w:rsidR="00454FA1" w:rsidTr="00242368">
        <w:tc>
          <w:tcPr>
            <w:tcW w:w="648" w:type="dxa"/>
            <w:tcBorders>
              <w:bottom w:val="single" w:sz="12" w:space="0" w:color="000000"/>
              <w:tl2br w:val="single" w:sz="6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54FA1" w:rsidRDefault="00454FA1" w:rsidP="0024236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2122" w:type="dxa"/>
            <w:tcBorders>
              <w:bottom w:val="single" w:sz="12" w:space="0" w:color="000000"/>
            </w:tcBorders>
          </w:tcPr>
          <w:p w:rsidR="00454FA1" w:rsidRDefault="00454FA1" w:rsidP="00242368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Раздел,</w:t>
            </w:r>
          </w:p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урока.</w:t>
            </w:r>
          </w:p>
        </w:tc>
        <w:tc>
          <w:tcPr>
            <w:tcW w:w="670" w:type="dxa"/>
            <w:tcBorders>
              <w:bottom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44" w:type="dxa"/>
            <w:tcBorders>
              <w:bottom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компонент Государственного стандарта общего образования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  <w:tc>
          <w:tcPr>
            <w:tcW w:w="1243" w:type="dxa"/>
            <w:tcBorders>
              <w:bottom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2068" w:type="dxa"/>
            <w:tcBorders>
              <w:bottom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Практическая часть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454FA1" w:rsidRDefault="00454FA1" w:rsidP="00242368">
            <w:pPr>
              <w:ind w:firstLine="3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</w:tc>
      </w:tr>
      <w:tr w:rsidR="00454FA1" w:rsidTr="00242368">
        <w:tc>
          <w:tcPr>
            <w:tcW w:w="648" w:type="dxa"/>
            <w:tcBorders>
              <w:top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2" w:type="dxa"/>
            <w:tcBorders>
              <w:top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44" w:type="dxa"/>
            <w:tcBorders>
              <w:top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3" w:type="dxa"/>
            <w:tcBorders>
              <w:top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68" w:type="dxa"/>
            <w:tcBorders>
              <w:top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54FA1" w:rsidTr="00242368">
        <w:tc>
          <w:tcPr>
            <w:tcW w:w="648" w:type="dxa"/>
            <w:tcBorders>
              <w:top w:val="single" w:sz="12" w:space="0" w:color="000000"/>
            </w:tcBorders>
          </w:tcPr>
          <w:p w:rsidR="00454FA1" w:rsidRPr="00E56F51" w:rsidRDefault="00454FA1" w:rsidP="002423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6.09</w:t>
            </w:r>
          </w:p>
        </w:tc>
        <w:tc>
          <w:tcPr>
            <w:tcW w:w="2122" w:type="dxa"/>
            <w:tcBorders>
              <w:top w:val="single" w:sz="12" w:space="0" w:color="000000"/>
            </w:tcBorders>
          </w:tcPr>
          <w:p w:rsidR="00454FA1" w:rsidRPr="00F75CE5" w:rsidRDefault="00454FA1" w:rsidP="00242368">
            <w:pPr>
              <w:jc w:val="center"/>
              <w:rPr>
                <w:bCs/>
              </w:rPr>
            </w:pPr>
            <w:r w:rsidRPr="00F75CE5">
              <w:rPr>
                <w:bCs/>
              </w:rPr>
              <w:t>Вводный урок</w:t>
            </w:r>
          </w:p>
        </w:tc>
        <w:tc>
          <w:tcPr>
            <w:tcW w:w="670" w:type="dxa"/>
            <w:tcBorders>
              <w:top w:val="single" w:sz="12" w:space="0" w:color="000000"/>
            </w:tcBorders>
          </w:tcPr>
          <w:p w:rsidR="00454FA1" w:rsidRPr="000E5883" w:rsidRDefault="00454FA1" w:rsidP="002423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44" w:type="dxa"/>
            <w:tcBorders>
              <w:top w:val="single" w:sz="12" w:space="0" w:color="000000"/>
            </w:tcBorders>
          </w:tcPr>
          <w:p w:rsidR="00454FA1" w:rsidRPr="00F75CE5" w:rsidRDefault="00454FA1" w:rsidP="00242368">
            <w:pPr>
              <w:jc w:val="center"/>
              <w:rPr>
                <w:bCs/>
              </w:rPr>
            </w:pPr>
            <w:r w:rsidRPr="00F75CE5">
              <w:rPr>
                <w:bCs/>
              </w:rPr>
              <w:t>Знакомство со структурой курса. Требования к ведению рабочих тетрадей.</w:t>
            </w:r>
          </w:p>
        </w:tc>
        <w:tc>
          <w:tcPr>
            <w:tcW w:w="1800" w:type="dxa"/>
            <w:tcBorders>
              <w:top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</w:p>
        </w:tc>
        <w:tc>
          <w:tcPr>
            <w:tcW w:w="1243" w:type="dxa"/>
            <w:tcBorders>
              <w:top w:val="single" w:sz="12" w:space="0" w:color="000000"/>
            </w:tcBorders>
          </w:tcPr>
          <w:p w:rsidR="00454FA1" w:rsidRPr="00F75CE5" w:rsidRDefault="00454FA1" w:rsidP="00242368">
            <w:pPr>
              <w:jc w:val="center"/>
              <w:rPr>
                <w:bCs/>
              </w:rPr>
            </w:pPr>
            <w:r w:rsidRPr="00F75CE5">
              <w:rPr>
                <w:bCs/>
              </w:rPr>
              <w:t>Вводный урок</w:t>
            </w:r>
          </w:p>
        </w:tc>
        <w:tc>
          <w:tcPr>
            <w:tcW w:w="2068" w:type="dxa"/>
            <w:tcBorders>
              <w:top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</w:p>
        </w:tc>
      </w:tr>
      <w:tr w:rsidR="00454FA1" w:rsidRPr="00B11B01" w:rsidTr="00242368">
        <w:tc>
          <w:tcPr>
            <w:tcW w:w="648" w:type="dxa"/>
          </w:tcPr>
          <w:p w:rsidR="00454FA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454FA1" w:rsidRPr="000A080F" w:rsidRDefault="00454FA1" w:rsidP="00242368">
            <w:pPr>
              <w:jc w:val="center"/>
              <w:rPr>
                <w:u w:val="single"/>
              </w:rPr>
            </w:pPr>
            <w:r w:rsidRPr="000A080F">
              <w:rPr>
                <w:sz w:val="22"/>
                <w:szCs w:val="22"/>
                <w:u w:val="single"/>
              </w:rPr>
              <w:t>А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7.09</w:t>
            </w:r>
          </w:p>
        </w:tc>
        <w:tc>
          <w:tcPr>
            <w:tcW w:w="2122" w:type="dxa"/>
          </w:tcPr>
          <w:p w:rsidR="00454FA1" w:rsidRPr="00B11B01" w:rsidRDefault="00454FA1" w:rsidP="00242368">
            <w:pPr>
              <w:pStyle w:val="a3"/>
            </w:pPr>
            <w:r w:rsidRPr="00B11B01">
              <w:rPr>
                <w:sz w:val="22"/>
                <w:szCs w:val="22"/>
              </w:rPr>
              <w:t>Глава Ι. Политическая сфера.</w:t>
            </w:r>
          </w:p>
          <w:p w:rsidR="00454FA1" w:rsidRPr="00B11B01" w:rsidRDefault="00454FA1" w:rsidP="00242368"/>
          <w:p w:rsidR="00454FA1" w:rsidRDefault="00454FA1" w:rsidP="00242368">
            <w:r w:rsidRPr="00B11B01">
              <w:rPr>
                <w:sz w:val="22"/>
                <w:szCs w:val="22"/>
              </w:rPr>
              <w:t>Власть.</w:t>
            </w:r>
          </w:p>
          <w:p w:rsidR="00454FA1" w:rsidRPr="000A080F" w:rsidRDefault="00454FA1" w:rsidP="00242368">
            <w:pPr>
              <w:rPr>
                <w:b/>
                <w:u w:val="single"/>
              </w:rPr>
            </w:pPr>
            <w:r w:rsidRPr="000A080F">
              <w:rPr>
                <w:sz w:val="22"/>
                <w:szCs w:val="22"/>
                <w:u w:val="single"/>
              </w:rPr>
              <w:t xml:space="preserve"> </w:t>
            </w:r>
            <w:r w:rsidRPr="000A080F">
              <w:rPr>
                <w:b/>
                <w:sz w:val="20"/>
                <w:szCs w:val="22"/>
                <w:u w:val="single"/>
              </w:rPr>
              <w:t>Коррупция как способ борьбы за власть, как способ существования власти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Формы проявления влияния: сила, власть и авторитет. Становление власти в качестве политического института общества. Разделение властей.  Борьба за власть.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</w:p>
          <w:p w:rsidR="00454FA1" w:rsidRPr="00B11B01" w:rsidRDefault="00454FA1" w:rsidP="00242368">
            <w:pPr>
              <w:jc w:val="center"/>
            </w:pP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изучение нового материала</w:t>
            </w:r>
          </w:p>
          <w:p w:rsidR="00454FA1" w:rsidRPr="00B11B01" w:rsidRDefault="00454FA1" w:rsidP="00242368">
            <w:pPr>
              <w:jc w:val="center"/>
            </w:pP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со схемой «Власть»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1, вопросы и задания к  параграфу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3\4</w:t>
            </w:r>
          </w:p>
        </w:tc>
        <w:tc>
          <w:tcPr>
            <w:tcW w:w="1080" w:type="dxa"/>
          </w:tcPr>
          <w:p w:rsidR="00454FA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14.09</w:t>
            </w:r>
          </w:p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2122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Государство.</w:t>
            </w:r>
          </w:p>
          <w:p w:rsidR="00454FA1" w:rsidRPr="00B11B01" w:rsidRDefault="00454FA1" w:rsidP="00242368"/>
          <w:p w:rsidR="00454FA1" w:rsidRPr="00B11B01" w:rsidRDefault="00454FA1" w:rsidP="00242368"/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2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Определение политической системы общества. Общие признаки государст</w:t>
            </w:r>
            <w:r>
              <w:rPr>
                <w:sz w:val="22"/>
                <w:szCs w:val="22"/>
              </w:rPr>
              <w:t>ва. Понятие</w:t>
            </w:r>
            <w:r w:rsidRPr="00B11B01">
              <w:rPr>
                <w:sz w:val="22"/>
                <w:szCs w:val="22"/>
              </w:rPr>
              <w:t xml:space="preserve"> суверенитета. Внешние и внутренние функции государства. При</w:t>
            </w:r>
            <w:r>
              <w:rPr>
                <w:sz w:val="22"/>
                <w:szCs w:val="22"/>
              </w:rPr>
              <w:t xml:space="preserve">чины </w:t>
            </w:r>
            <w:r w:rsidRPr="00B11B01">
              <w:rPr>
                <w:sz w:val="22"/>
                <w:szCs w:val="22"/>
              </w:rPr>
              <w:t xml:space="preserve"> появления государства.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учебником. Составление схемы государство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 xml:space="preserve">§ 2,  вопросы к параграфу. Инд. сообщение «ЕС» 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2122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Национально-государственное устройство.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 xml:space="preserve">Объединение </w:t>
            </w:r>
            <w:proofErr w:type="gramStart"/>
            <w:r w:rsidRPr="00B11B01">
              <w:rPr>
                <w:sz w:val="22"/>
                <w:szCs w:val="22"/>
              </w:rPr>
              <w:t>о</w:t>
            </w:r>
            <w:proofErr w:type="gramEnd"/>
            <w:r w:rsidRPr="00B11B01">
              <w:rPr>
                <w:sz w:val="22"/>
                <w:szCs w:val="22"/>
              </w:rPr>
              <w:t xml:space="preserve"> отделение наций. Национально-освободительные войны и межнациональные конфликты. Централизованное и национальное государство, его сходство и различие.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 xml:space="preserve">Понятийный диктант, </w:t>
            </w:r>
            <w:r>
              <w:rPr>
                <w:sz w:val="22"/>
                <w:szCs w:val="22"/>
              </w:rPr>
              <w:t>индивидуальный</w:t>
            </w:r>
            <w:r w:rsidRPr="00B11B01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объяснение, рассуждение.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таблицами и схемами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3, вопро</w:t>
            </w:r>
            <w:r>
              <w:rPr>
                <w:sz w:val="22"/>
                <w:szCs w:val="22"/>
              </w:rPr>
              <w:t xml:space="preserve">сы </w:t>
            </w:r>
            <w:r w:rsidRPr="00B11B01">
              <w:rPr>
                <w:sz w:val="22"/>
                <w:szCs w:val="22"/>
              </w:rPr>
              <w:t>устно</w:t>
            </w:r>
          </w:p>
          <w:p w:rsidR="00454FA1" w:rsidRPr="00B11B01" w:rsidRDefault="00454FA1" w:rsidP="00242368">
            <w:pPr>
              <w:jc w:val="center"/>
            </w:pP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2122" w:type="dxa"/>
          </w:tcPr>
          <w:p w:rsidR="00454FA1" w:rsidRPr="00B11B01" w:rsidRDefault="00454FA1" w:rsidP="00242368">
            <w:r>
              <w:rPr>
                <w:sz w:val="22"/>
                <w:szCs w:val="22"/>
              </w:rPr>
              <w:t xml:space="preserve">Ульяновская </w:t>
            </w:r>
            <w:r w:rsidRPr="00B11B01">
              <w:rPr>
                <w:sz w:val="22"/>
                <w:szCs w:val="22"/>
              </w:rPr>
              <w:t xml:space="preserve">область – субъект федерации. 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>
              <w:rPr>
                <w:sz w:val="22"/>
                <w:szCs w:val="22"/>
              </w:rPr>
              <w:t>Ульяновская</w:t>
            </w:r>
            <w:r w:rsidRPr="00B11B01">
              <w:rPr>
                <w:sz w:val="22"/>
                <w:szCs w:val="22"/>
              </w:rPr>
              <w:t xml:space="preserve"> область как субъект РФ. Организация государственной власти.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– проблемная беседа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дополнительным материалом</w:t>
            </w:r>
          </w:p>
        </w:tc>
        <w:tc>
          <w:tcPr>
            <w:tcW w:w="1984" w:type="dxa"/>
          </w:tcPr>
          <w:p w:rsidR="00454FA1" w:rsidRPr="00B11B01" w:rsidRDefault="00454FA1" w:rsidP="00242368">
            <w:r>
              <w:rPr>
                <w:sz w:val="22"/>
                <w:szCs w:val="22"/>
              </w:rPr>
              <w:t>С</w:t>
            </w:r>
            <w:r w:rsidRPr="00B11B01">
              <w:rPr>
                <w:sz w:val="22"/>
                <w:szCs w:val="22"/>
              </w:rPr>
              <w:t xml:space="preserve">ообщение 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2122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Формы правления.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 xml:space="preserve">Классификация форм правления. Сущность и политическое устройство демократии. Природа и сущность республики. Сочетание законодательной и исполнительной </w:t>
            </w:r>
            <w:r w:rsidRPr="00B11B01">
              <w:rPr>
                <w:sz w:val="22"/>
                <w:szCs w:val="22"/>
              </w:rPr>
              <w:lastRenderedPageBreak/>
              <w:t>властей.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lastRenderedPageBreak/>
              <w:t>Проверка творческих сообщений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изучения нового материала</w:t>
            </w:r>
          </w:p>
          <w:p w:rsidR="00454FA1" w:rsidRPr="00B11B01" w:rsidRDefault="00454FA1" w:rsidP="00242368">
            <w:pPr>
              <w:jc w:val="center"/>
            </w:pP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текстом учебника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4, зад.1, 2 письменно.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080" w:type="dxa"/>
          </w:tcPr>
          <w:p w:rsidR="00454FA1" w:rsidRDefault="00454FA1" w:rsidP="00242368">
            <w:pPr>
              <w:jc w:val="center"/>
            </w:pPr>
          </w:p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2122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Местное самоуправление в регионе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Характеристика местного самоуправления в регионе.  Органы государственной власти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243" w:type="dxa"/>
          </w:tcPr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Комбинированный</w:t>
            </w:r>
          </w:p>
          <w:p w:rsidR="00454FA1" w:rsidRDefault="00454FA1" w:rsidP="00242368">
            <w:pPr>
              <w:jc w:val="center"/>
            </w:pPr>
          </w:p>
          <w:p w:rsidR="00454FA1" w:rsidRPr="00B11B01" w:rsidRDefault="00454FA1" w:rsidP="00242368">
            <w:pPr>
              <w:jc w:val="center"/>
            </w:pP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дополнительной литературой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Составить схему «Местное самоуправление»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2122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Сущность и классификация политических режимов. Характеристика и сущность авторитаризма. Природа и сущность диктатуры. Структура парламента.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Индивидуальный опрос, проверка письменной работы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 xml:space="preserve"> Обзорная лекция, закрепление знаний.</w:t>
            </w:r>
          </w:p>
        </w:tc>
        <w:tc>
          <w:tcPr>
            <w:tcW w:w="2068" w:type="dxa"/>
          </w:tcPr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со схемой и материалом учебника</w:t>
            </w:r>
          </w:p>
          <w:p w:rsidR="00454FA1" w:rsidRPr="00B11B01" w:rsidRDefault="00454FA1" w:rsidP="00242368">
            <w:pPr>
              <w:jc w:val="center"/>
            </w:pP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5, вопросы и задания к параграфу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10</w:t>
            </w:r>
          </w:p>
          <w:p w:rsidR="00454FA1" w:rsidRPr="000A080F" w:rsidRDefault="00454FA1" w:rsidP="00242368">
            <w:pPr>
              <w:jc w:val="center"/>
              <w:rPr>
                <w:u w:val="single"/>
              </w:rPr>
            </w:pPr>
            <w:r w:rsidRPr="000A080F">
              <w:rPr>
                <w:sz w:val="22"/>
                <w:szCs w:val="22"/>
                <w:u w:val="single"/>
              </w:rPr>
              <w:t>А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2122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Гражданское общество и правовое государство</w:t>
            </w:r>
            <w:r w:rsidRPr="00683041">
              <w:rPr>
                <w:b/>
                <w:sz w:val="20"/>
                <w:szCs w:val="20"/>
              </w:rPr>
              <w:t xml:space="preserve"> </w:t>
            </w:r>
            <w:r w:rsidRPr="000A080F">
              <w:rPr>
                <w:b/>
                <w:sz w:val="20"/>
                <w:szCs w:val="20"/>
                <w:u w:val="single"/>
              </w:rPr>
              <w:t>Роль гражданского общества в противодействии коррупции.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Два значения гражданского общества</w:t>
            </w:r>
            <w:proofErr w:type="gramStart"/>
            <w:r w:rsidRPr="00B11B01">
              <w:rPr>
                <w:sz w:val="22"/>
                <w:szCs w:val="22"/>
              </w:rPr>
              <w:t>.</w:t>
            </w:r>
            <w:proofErr w:type="gramEnd"/>
            <w:r w:rsidRPr="00B11B01">
              <w:rPr>
                <w:sz w:val="22"/>
                <w:szCs w:val="22"/>
              </w:rPr>
              <w:t xml:space="preserve"> </w:t>
            </w:r>
            <w:proofErr w:type="gramStart"/>
            <w:r w:rsidRPr="00B11B01">
              <w:rPr>
                <w:sz w:val="22"/>
                <w:szCs w:val="22"/>
              </w:rPr>
              <w:t>п</w:t>
            </w:r>
            <w:proofErr w:type="gramEnd"/>
            <w:r w:rsidRPr="00B11B01">
              <w:rPr>
                <w:sz w:val="22"/>
                <w:szCs w:val="22"/>
              </w:rPr>
              <w:t xml:space="preserve">ризнаки гражданского общества. История развития и сущность гражданства. Избирательное право и его происхождение. 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Лекция-информация, закрепление знаний.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Составление схемы «Политические режимы»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6, составить сравнение тоталитарного и демократического государства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11</w:t>
            </w:r>
          </w:p>
          <w:p w:rsidR="00454FA1" w:rsidRPr="000A080F" w:rsidRDefault="00454FA1" w:rsidP="00242368">
            <w:pPr>
              <w:jc w:val="center"/>
              <w:rPr>
                <w:u w:val="single"/>
              </w:rPr>
            </w:pPr>
            <w:r w:rsidRPr="000A080F">
              <w:rPr>
                <w:sz w:val="22"/>
                <w:szCs w:val="22"/>
                <w:u w:val="single"/>
              </w:rPr>
              <w:t>А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2122" w:type="dxa"/>
          </w:tcPr>
          <w:p w:rsidR="00454FA1" w:rsidRDefault="00454FA1" w:rsidP="00242368">
            <w:r w:rsidRPr="00B11B01">
              <w:rPr>
                <w:sz w:val="22"/>
                <w:szCs w:val="22"/>
              </w:rPr>
              <w:t>Голосование, выборы, референдум.</w:t>
            </w:r>
          </w:p>
          <w:p w:rsidR="00454FA1" w:rsidRPr="000A080F" w:rsidRDefault="00454FA1" w:rsidP="00242368">
            <w:pPr>
              <w:rPr>
                <w:b/>
                <w:u w:val="single"/>
              </w:rPr>
            </w:pPr>
            <w:r w:rsidRPr="000A080F">
              <w:rPr>
                <w:b/>
                <w:sz w:val="20"/>
                <w:szCs w:val="22"/>
                <w:u w:val="single"/>
              </w:rPr>
              <w:t>Коррупция и избирательный процесс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 Роль референдума в политической жизни.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изучения нового материала</w:t>
            </w:r>
          </w:p>
          <w:p w:rsidR="00454FA1" w:rsidRPr="00B11B01" w:rsidRDefault="00454FA1" w:rsidP="00242368">
            <w:pPr>
              <w:jc w:val="center"/>
            </w:pP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материалом учебника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7, выучить основные понятия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12</w:t>
            </w:r>
          </w:p>
          <w:p w:rsidR="00454FA1" w:rsidRPr="000A080F" w:rsidRDefault="00454FA1" w:rsidP="00242368">
            <w:pPr>
              <w:jc w:val="center"/>
              <w:rPr>
                <w:u w:val="single"/>
              </w:rPr>
            </w:pPr>
            <w:r w:rsidRPr="000A080F">
              <w:rPr>
                <w:sz w:val="22"/>
                <w:szCs w:val="22"/>
                <w:u w:val="single"/>
              </w:rPr>
              <w:t>А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8.11</w:t>
            </w:r>
          </w:p>
        </w:tc>
        <w:tc>
          <w:tcPr>
            <w:tcW w:w="2122" w:type="dxa"/>
          </w:tcPr>
          <w:p w:rsidR="00454FA1" w:rsidRDefault="00454FA1" w:rsidP="00242368">
            <w:r w:rsidRPr="00B11B01">
              <w:rPr>
                <w:sz w:val="22"/>
                <w:szCs w:val="22"/>
              </w:rPr>
              <w:t>Политические партии.</w:t>
            </w:r>
          </w:p>
          <w:p w:rsidR="00454FA1" w:rsidRPr="000A080F" w:rsidRDefault="00454FA1" w:rsidP="00242368">
            <w:pPr>
              <w:rPr>
                <w:b/>
                <w:u w:val="single"/>
              </w:rPr>
            </w:pPr>
            <w:r w:rsidRPr="000A080F">
              <w:rPr>
                <w:b/>
                <w:sz w:val="22"/>
                <w:szCs w:val="22"/>
                <w:u w:val="single"/>
              </w:rPr>
              <w:t>СМИ и коррупция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Определение и признаки политических партий. Понятие о политической программе партии</w:t>
            </w:r>
            <w:r>
              <w:rPr>
                <w:sz w:val="22"/>
                <w:szCs w:val="22"/>
              </w:rPr>
              <w:t>. Функции политических партий. К</w:t>
            </w:r>
            <w:r w:rsidRPr="00B11B01">
              <w:rPr>
                <w:sz w:val="22"/>
                <w:szCs w:val="22"/>
              </w:rPr>
              <w:t>лассификация политических партий.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Понятийный диктант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 xml:space="preserve">Урок </w:t>
            </w:r>
            <w:proofErr w:type="gramStart"/>
            <w:r w:rsidRPr="00B11B01">
              <w:rPr>
                <w:sz w:val="22"/>
                <w:szCs w:val="22"/>
              </w:rPr>
              <w:t>-и</w:t>
            </w:r>
            <w:proofErr w:type="gramEnd"/>
            <w:r w:rsidRPr="00B11B01">
              <w:rPr>
                <w:sz w:val="22"/>
                <w:szCs w:val="22"/>
              </w:rPr>
              <w:t>зучение нового материала.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Составление схемы «Политические партии»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8, практикум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2122" w:type="dxa"/>
          </w:tcPr>
          <w:p w:rsidR="00454FA1" w:rsidRPr="00B11B01" w:rsidRDefault="00454FA1" w:rsidP="00242368">
            <w:pPr>
              <w:pStyle w:val="3"/>
            </w:pPr>
            <w:r w:rsidRPr="00B11B01">
              <w:rPr>
                <w:sz w:val="22"/>
                <w:szCs w:val="22"/>
              </w:rPr>
              <w:t>Обобщающий урок по теме:</w:t>
            </w:r>
          </w:p>
          <w:p w:rsidR="00454FA1" w:rsidRPr="00B11B01" w:rsidRDefault="00454FA1" w:rsidP="00242368">
            <w:pPr>
              <w:rPr>
                <w:u w:val="single"/>
              </w:rPr>
            </w:pPr>
          </w:p>
          <w:p w:rsidR="00454FA1" w:rsidRPr="00B11B01" w:rsidRDefault="00454FA1" w:rsidP="00242368">
            <w:r w:rsidRPr="00B11B01">
              <w:rPr>
                <w:sz w:val="22"/>
                <w:szCs w:val="22"/>
                <w:u w:val="single"/>
              </w:rPr>
              <w:t xml:space="preserve">«Политическая сфера общества» </w:t>
            </w:r>
          </w:p>
          <w:p w:rsidR="00454FA1" w:rsidRPr="00B11B01" w:rsidRDefault="00454FA1" w:rsidP="00242368"/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Default="00454FA1" w:rsidP="00242368">
            <w:r w:rsidRPr="00B11B01">
              <w:rPr>
                <w:sz w:val="22"/>
                <w:szCs w:val="22"/>
              </w:rPr>
              <w:t xml:space="preserve">Природа и формы проявления политической власти. Возникновение и функции государства. Формы правления, их типология и взаимопревращение. Политические партии и их роль в современной России. </w:t>
            </w:r>
          </w:p>
          <w:p w:rsidR="00454FA1" w:rsidRPr="00B11B01" w:rsidRDefault="00454FA1" w:rsidP="00242368"/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Проверка практической работы, тестирование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Тестирование, работа с понятиями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</w:p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___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14/</w:t>
            </w:r>
          </w:p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15</w:t>
            </w:r>
          </w:p>
          <w:p w:rsidR="00454FA1" w:rsidRPr="000A080F" w:rsidRDefault="00454FA1" w:rsidP="00242368">
            <w:pPr>
              <w:jc w:val="center"/>
              <w:rPr>
                <w:u w:val="single"/>
              </w:rPr>
            </w:pPr>
            <w:r w:rsidRPr="000A080F">
              <w:rPr>
                <w:sz w:val="22"/>
                <w:szCs w:val="22"/>
                <w:u w:val="single"/>
              </w:rPr>
              <w:t>А</w:t>
            </w:r>
          </w:p>
        </w:tc>
        <w:tc>
          <w:tcPr>
            <w:tcW w:w="1080" w:type="dxa"/>
          </w:tcPr>
          <w:p w:rsidR="00454FA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22.11</w:t>
            </w:r>
          </w:p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2122" w:type="dxa"/>
          </w:tcPr>
          <w:p w:rsidR="00454FA1" w:rsidRPr="00B11B01" w:rsidRDefault="00454FA1" w:rsidP="00242368">
            <w:pPr>
              <w:pStyle w:val="a3"/>
            </w:pPr>
            <w:r w:rsidRPr="00B11B01">
              <w:rPr>
                <w:sz w:val="22"/>
                <w:szCs w:val="22"/>
              </w:rPr>
              <w:t>Глава ΙΙ. Человек и его права.</w:t>
            </w:r>
          </w:p>
          <w:p w:rsidR="00454FA1" w:rsidRPr="00B11B01" w:rsidRDefault="00454FA1" w:rsidP="00242368"/>
          <w:p w:rsidR="00454FA1" w:rsidRDefault="00454FA1" w:rsidP="0024236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74B7C">
              <w:rPr>
                <w:b/>
                <w:sz w:val="22"/>
                <w:szCs w:val="22"/>
                <w:u w:val="single"/>
              </w:rPr>
              <w:lastRenderedPageBreak/>
              <w:t>Право</w:t>
            </w:r>
            <w:r w:rsidRPr="00674B7C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54FA1" w:rsidRPr="000A080F" w:rsidRDefault="00454FA1" w:rsidP="00242368">
            <w:pPr>
              <w:jc w:val="center"/>
              <w:rPr>
                <w:b/>
                <w:u w:val="single"/>
              </w:rPr>
            </w:pPr>
            <w:r w:rsidRPr="000A080F">
              <w:rPr>
                <w:b/>
                <w:bCs/>
                <w:color w:val="292929"/>
                <w:sz w:val="20"/>
                <w:szCs w:val="32"/>
                <w:u w:val="single"/>
              </w:rPr>
              <w:t xml:space="preserve">Коррупция как способ борьбы за </w:t>
            </w:r>
            <w:proofErr w:type="spellStart"/>
            <w:r w:rsidRPr="000A080F">
              <w:rPr>
                <w:b/>
                <w:bCs/>
                <w:color w:val="292929"/>
                <w:sz w:val="20"/>
                <w:szCs w:val="32"/>
                <w:u w:val="single"/>
              </w:rPr>
              <w:t>власть</w:t>
            </w:r>
            <w:proofErr w:type="gramStart"/>
            <w:r w:rsidRPr="000A080F">
              <w:rPr>
                <w:b/>
                <w:bCs/>
                <w:color w:val="292929"/>
                <w:sz w:val="20"/>
                <w:szCs w:val="32"/>
                <w:u w:val="single"/>
              </w:rPr>
              <w:t>,к</w:t>
            </w:r>
            <w:proofErr w:type="gramEnd"/>
            <w:r w:rsidRPr="000A080F">
              <w:rPr>
                <w:b/>
                <w:bCs/>
                <w:color w:val="292929"/>
                <w:sz w:val="20"/>
                <w:szCs w:val="32"/>
                <w:u w:val="single"/>
              </w:rPr>
              <w:t>ак</w:t>
            </w:r>
            <w:proofErr w:type="spellEnd"/>
            <w:r w:rsidRPr="000A080F">
              <w:rPr>
                <w:b/>
                <w:bCs/>
                <w:color w:val="292929"/>
                <w:sz w:val="20"/>
                <w:szCs w:val="32"/>
                <w:u w:val="single"/>
              </w:rPr>
              <w:t xml:space="preserve"> способ существования власти.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944" w:type="dxa"/>
          </w:tcPr>
          <w:p w:rsidR="00454FA1" w:rsidRPr="00674B7C" w:rsidRDefault="00454FA1" w:rsidP="00242368">
            <w:pPr>
              <w:rPr>
                <w:b/>
              </w:rPr>
            </w:pPr>
            <w:r w:rsidRPr="00B11B01">
              <w:rPr>
                <w:sz w:val="22"/>
                <w:szCs w:val="22"/>
              </w:rPr>
              <w:t xml:space="preserve">Сущность и признаки понятия «Гражданин». Начало эпохи прав человека. Высшие проявления </w:t>
            </w:r>
            <w:r w:rsidRPr="00B11B01">
              <w:rPr>
                <w:sz w:val="22"/>
                <w:szCs w:val="22"/>
              </w:rPr>
              <w:lastRenderedPageBreak/>
              <w:t xml:space="preserve">гражданственности. 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lastRenderedPageBreak/>
              <w:t xml:space="preserve">Фронтальный опрос 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</w:t>
            </w:r>
            <w:proofErr w:type="gramStart"/>
            <w:r w:rsidRPr="00B11B01">
              <w:rPr>
                <w:sz w:val="22"/>
                <w:szCs w:val="22"/>
              </w:rPr>
              <w:t>к-</w:t>
            </w:r>
            <w:proofErr w:type="gramEnd"/>
            <w:r w:rsidRPr="00B11B01">
              <w:rPr>
                <w:sz w:val="22"/>
                <w:szCs w:val="22"/>
              </w:rPr>
              <w:t xml:space="preserve"> проблемная беседа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со схемой «Право»,</w:t>
            </w:r>
          </w:p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 xml:space="preserve">материалом </w:t>
            </w:r>
            <w:r w:rsidRPr="00B11B01">
              <w:rPr>
                <w:sz w:val="22"/>
                <w:szCs w:val="22"/>
              </w:rPr>
              <w:lastRenderedPageBreak/>
              <w:t>учебника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lastRenderedPageBreak/>
              <w:t>§ 9, практикум письменно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lastRenderedPageBreak/>
              <w:t>16/</w:t>
            </w:r>
          </w:p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17</w:t>
            </w:r>
          </w:p>
          <w:p w:rsidR="00454FA1" w:rsidRPr="000A080F" w:rsidRDefault="00454FA1" w:rsidP="00242368">
            <w:pPr>
              <w:jc w:val="center"/>
              <w:rPr>
                <w:u w:val="single"/>
              </w:rPr>
            </w:pPr>
            <w:r w:rsidRPr="000A080F">
              <w:rPr>
                <w:sz w:val="22"/>
                <w:szCs w:val="22"/>
                <w:u w:val="single"/>
              </w:rPr>
              <w:t>А</w:t>
            </w:r>
          </w:p>
        </w:tc>
        <w:tc>
          <w:tcPr>
            <w:tcW w:w="1080" w:type="dxa"/>
          </w:tcPr>
          <w:p w:rsidR="00454FA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6.12</w:t>
            </w:r>
          </w:p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2122" w:type="dxa"/>
          </w:tcPr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Власть и закон</w:t>
            </w:r>
          </w:p>
          <w:p w:rsidR="00454FA1" w:rsidRPr="00B11B01" w:rsidRDefault="00454FA1" w:rsidP="00242368">
            <w:pPr>
              <w:jc w:val="center"/>
            </w:pPr>
            <w:r w:rsidRPr="000A080F">
              <w:rPr>
                <w:b/>
                <w:bCs/>
                <w:i/>
                <w:color w:val="292929"/>
                <w:sz w:val="32"/>
                <w:szCs w:val="32"/>
                <w:u w:val="single"/>
              </w:rPr>
              <w:t xml:space="preserve"> </w:t>
            </w:r>
            <w:r w:rsidRPr="000A080F">
              <w:rPr>
                <w:b/>
                <w:bCs/>
                <w:color w:val="292929"/>
                <w:sz w:val="20"/>
                <w:szCs w:val="32"/>
                <w:u w:val="single"/>
              </w:rPr>
              <w:t>Понятие коррупционного правонарушения</w:t>
            </w:r>
            <w:r w:rsidRPr="00674B7C">
              <w:rPr>
                <w:b/>
                <w:bCs/>
                <w:color w:val="292929"/>
                <w:sz w:val="20"/>
                <w:szCs w:val="32"/>
              </w:rPr>
              <w:t>.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2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Гражданин и государство: взаимные права и взаимные обязанности. Сущность права. Право как мера свободы и ответственности. Виды правонарушений и правовой ответственности. Соотношение права и закона.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Понятийный диктант, проверка письменной работы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 xml:space="preserve">Урок  - изучения нового материала 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дополнительной литературой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10, составить схему «Государственная власть»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18</w:t>
            </w:r>
          </w:p>
          <w:p w:rsidR="00454FA1" w:rsidRPr="000A080F" w:rsidRDefault="00454FA1" w:rsidP="00242368">
            <w:pPr>
              <w:jc w:val="center"/>
              <w:rPr>
                <w:u w:val="single"/>
              </w:rPr>
            </w:pPr>
            <w:r w:rsidRPr="000A080F">
              <w:rPr>
                <w:sz w:val="22"/>
                <w:szCs w:val="22"/>
                <w:u w:val="single"/>
              </w:rPr>
              <w:t>А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2122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Конституция России.</w:t>
            </w:r>
          </w:p>
          <w:p w:rsidR="00454FA1" w:rsidRPr="000A080F" w:rsidRDefault="00454FA1" w:rsidP="00242368">
            <w:pPr>
              <w:rPr>
                <w:u w:val="single"/>
              </w:rPr>
            </w:pPr>
            <w:r w:rsidRPr="000A080F">
              <w:rPr>
                <w:b/>
                <w:sz w:val="20"/>
                <w:szCs w:val="20"/>
                <w:u w:val="single"/>
              </w:rPr>
              <w:t xml:space="preserve">Система  </w:t>
            </w:r>
            <w:proofErr w:type="spellStart"/>
            <w:r w:rsidRPr="000A080F">
              <w:rPr>
                <w:b/>
                <w:sz w:val="20"/>
                <w:szCs w:val="20"/>
                <w:u w:val="single"/>
              </w:rPr>
              <w:t>антикоррупционных</w:t>
            </w:r>
            <w:proofErr w:type="spellEnd"/>
            <w:r w:rsidRPr="000A080F">
              <w:rPr>
                <w:b/>
                <w:sz w:val="20"/>
                <w:szCs w:val="20"/>
                <w:u w:val="single"/>
              </w:rPr>
              <w:t xml:space="preserve"> законов в РФ.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Конституция – закон высшей юридической силы. Основы конституционного строя России. Основные цели государства, лежащие в основе конституционных норм. Структура документа.</w:t>
            </w:r>
          </w:p>
        </w:tc>
        <w:tc>
          <w:tcPr>
            <w:tcW w:w="1800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- лабораторная работа.</w:t>
            </w:r>
          </w:p>
          <w:p w:rsidR="00454FA1" w:rsidRPr="00B11B01" w:rsidRDefault="00454FA1" w:rsidP="00242368">
            <w:pPr>
              <w:jc w:val="center"/>
            </w:pP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текстом конституции РФ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11, заполнить таблицу «Основные конституционные права и обязанности»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19</w:t>
            </w:r>
          </w:p>
          <w:p w:rsidR="00F67D33" w:rsidRPr="000A080F" w:rsidRDefault="00F67D33" w:rsidP="00242368">
            <w:pPr>
              <w:jc w:val="center"/>
              <w:rPr>
                <w:u w:val="single"/>
              </w:rPr>
            </w:pPr>
            <w:r w:rsidRPr="000A080F">
              <w:rPr>
                <w:sz w:val="22"/>
                <w:szCs w:val="22"/>
                <w:u w:val="single"/>
              </w:rPr>
              <w:t>А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27.12</w:t>
            </w:r>
          </w:p>
        </w:tc>
        <w:tc>
          <w:tcPr>
            <w:tcW w:w="2122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Право и имущественные отношения</w:t>
            </w:r>
            <w:proofErr w:type="gramStart"/>
            <w:r w:rsidRPr="00B11B01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0A080F">
              <w:rPr>
                <w:b/>
                <w:sz w:val="22"/>
                <w:szCs w:val="22"/>
                <w:u w:val="single"/>
              </w:rPr>
              <w:t>п</w:t>
            </w:r>
            <w:proofErr w:type="gramEnd"/>
            <w:r w:rsidRPr="000A080F">
              <w:rPr>
                <w:b/>
                <w:sz w:val="22"/>
                <w:szCs w:val="22"/>
                <w:u w:val="single"/>
              </w:rPr>
              <w:t>равовые основы борьбы с коррупцией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Участники имущественных отношений. Виды договоров. Изменение имущественных прав граждан. Право собственности. Арбитражный суд.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Фронтальный опрос</w:t>
            </w:r>
          </w:p>
          <w:p w:rsidR="00454FA1" w:rsidRPr="00B11B01" w:rsidRDefault="00454FA1" w:rsidP="00242368">
            <w:pPr>
              <w:jc w:val="center"/>
            </w:pPr>
          </w:p>
        </w:tc>
        <w:tc>
          <w:tcPr>
            <w:tcW w:w="1243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Урок - проблемная беседа.</w:t>
            </w:r>
          </w:p>
        </w:tc>
        <w:tc>
          <w:tcPr>
            <w:tcW w:w="2068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Решение ситуативных задач</w:t>
            </w:r>
          </w:p>
        </w:tc>
        <w:tc>
          <w:tcPr>
            <w:tcW w:w="198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 xml:space="preserve">§ 12, составить кластер «Право и </w:t>
            </w:r>
            <w:proofErr w:type="spellStart"/>
            <w:r w:rsidRPr="00B11B01">
              <w:rPr>
                <w:sz w:val="22"/>
                <w:szCs w:val="22"/>
              </w:rPr>
              <w:t>имущ</w:t>
            </w:r>
            <w:proofErr w:type="spellEnd"/>
            <w:r w:rsidRPr="00B11B01">
              <w:rPr>
                <w:sz w:val="22"/>
                <w:szCs w:val="22"/>
              </w:rPr>
              <w:t>. отношения»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Потребитель и его права.</w:t>
            </w:r>
          </w:p>
          <w:p w:rsidR="00454FA1" w:rsidRPr="00B11B01" w:rsidRDefault="00454FA1" w:rsidP="00242368"/>
          <w:p w:rsidR="00454FA1" w:rsidRPr="00B11B01" w:rsidRDefault="00454FA1" w:rsidP="00242368"/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Default="00454FA1" w:rsidP="00242368">
            <w:r w:rsidRPr="00B11B01">
              <w:rPr>
                <w:sz w:val="22"/>
                <w:szCs w:val="22"/>
              </w:rPr>
              <w:t>Имущественные отношения. Принцип равенства участников гражданских правоотношений</w:t>
            </w:r>
            <w:proofErr w:type="gramStart"/>
            <w:r w:rsidRPr="00B11B01">
              <w:rPr>
                <w:sz w:val="22"/>
                <w:szCs w:val="22"/>
              </w:rPr>
              <w:t>.</w:t>
            </w:r>
            <w:proofErr w:type="gramEnd"/>
            <w:r w:rsidRPr="00B11B01">
              <w:rPr>
                <w:sz w:val="22"/>
                <w:szCs w:val="22"/>
              </w:rPr>
              <w:t xml:space="preserve"> </w:t>
            </w:r>
            <w:proofErr w:type="gramStart"/>
            <w:r w:rsidRPr="00B11B01">
              <w:rPr>
                <w:sz w:val="22"/>
                <w:szCs w:val="22"/>
              </w:rPr>
              <w:t>п</w:t>
            </w:r>
            <w:proofErr w:type="gramEnd"/>
            <w:r w:rsidRPr="00B11B01">
              <w:rPr>
                <w:sz w:val="22"/>
                <w:szCs w:val="22"/>
              </w:rPr>
              <w:t>онятие физического и юридического лица. Право собственности на имущество. Сделка и договор. Потребитель и его права.</w:t>
            </w:r>
          </w:p>
          <w:p w:rsidR="00454FA1" w:rsidRPr="00B11B01" w:rsidRDefault="00454FA1" w:rsidP="00242368"/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Индивидуальный опрос</w:t>
            </w:r>
            <w:r w:rsidRPr="00B11B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 xml:space="preserve"> Изучение нового материала, решение ситуаций.</w:t>
            </w:r>
          </w:p>
          <w:p w:rsidR="00454FA1" w:rsidRPr="00B11B01" w:rsidRDefault="00454FA1" w:rsidP="00242368">
            <w:pPr>
              <w:jc w:val="center"/>
            </w:pP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текстом учебника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13, выучить основные понятия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Труд и право.</w:t>
            </w:r>
          </w:p>
          <w:p w:rsidR="00454FA1" w:rsidRPr="00B11B01" w:rsidRDefault="00454FA1" w:rsidP="00242368"/>
          <w:p w:rsidR="00454FA1" w:rsidRPr="00B11B01" w:rsidRDefault="00454FA1" w:rsidP="00242368"/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Default="00454FA1" w:rsidP="00242368">
            <w:r w:rsidRPr="00B11B01">
              <w:rPr>
                <w:sz w:val="22"/>
                <w:szCs w:val="22"/>
              </w:rPr>
              <w:t>Правовое регулирование трудовых отношений</w:t>
            </w:r>
            <w:proofErr w:type="gramStart"/>
            <w:r w:rsidRPr="00B11B01">
              <w:rPr>
                <w:sz w:val="22"/>
                <w:szCs w:val="22"/>
              </w:rPr>
              <w:t>.</w:t>
            </w:r>
            <w:proofErr w:type="gramEnd"/>
            <w:r w:rsidRPr="00B11B01">
              <w:rPr>
                <w:sz w:val="22"/>
                <w:szCs w:val="22"/>
              </w:rPr>
              <w:t xml:space="preserve"> </w:t>
            </w:r>
            <w:proofErr w:type="gramStart"/>
            <w:r w:rsidRPr="00B11B01">
              <w:rPr>
                <w:sz w:val="22"/>
                <w:szCs w:val="22"/>
              </w:rPr>
              <w:t>к</w:t>
            </w:r>
            <w:proofErr w:type="gramEnd"/>
            <w:r w:rsidRPr="00B11B01">
              <w:rPr>
                <w:sz w:val="22"/>
                <w:szCs w:val="22"/>
              </w:rPr>
              <w:t>одекс законов о труде РФ. Трудоустройство и его регулирование. Заключение трудового договора, расторжение контракта. Защита детского труда.</w:t>
            </w:r>
          </w:p>
          <w:p w:rsidR="00454FA1" w:rsidRPr="00B11B01" w:rsidRDefault="00454FA1" w:rsidP="00242368"/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 xml:space="preserve">Понятийный диктант, практическое задание 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Частично поисковый урок -  практикум.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текстом ТК РФ  и конституции РФ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14, вопросы и задания к параграфу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Право, семья, ребенок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 xml:space="preserve">Потребность человека в семье. Правовые основы семейно-брачных </w:t>
            </w:r>
            <w:r w:rsidRPr="00B11B01">
              <w:rPr>
                <w:sz w:val="22"/>
                <w:szCs w:val="22"/>
              </w:rPr>
              <w:lastRenderedPageBreak/>
              <w:t>отношений. Принципы обеспечения в семье прав ребенка.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lastRenderedPageBreak/>
              <w:t>Фронтальный опрос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 xml:space="preserve">Урок изучения </w:t>
            </w:r>
            <w:r w:rsidRPr="00B11B01">
              <w:rPr>
                <w:sz w:val="22"/>
                <w:szCs w:val="22"/>
              </w:rPr>
              <w:lastRenderedPageBreak/>
              <w:t>нового материала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lastRenderedPageBreak/>
              <w:t xml:space="preserve">Работа с текстом учебника. Решение </w:t>
            </w:r>
            <w:r w:rsidRPr="00B11B01">
              <w:rPr>
                <w:sz w:val="22"/>
                <w:szCs w:val="22"/>
              </w:rPr>
              <w:lastRenderedPageBreak/>
              <w:t>ситуативных задач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lastRenderedPageBreak/>
              <w:t xml:space="preserve">§ 15,  заполнить таблицу «Права </w:t>
            </w:r>
            <w:r w:rsidRPr="00B11B01">
              <w:rPr>
                <w:sz w:val="22"/>
                <w:szCs w:val="22"/>
              </w:rPr>
              <w:lastRenderedPageBreak/>
              <w:t>ребёнка»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lastRenderedPageBreak/>
              <w:t>23/</w:t>
            </w:r>
          </w:p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 xml:space="preserve">Преступление 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2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Формы совершения преступления. Три признака преступления. Умысел или неосторожность. Соучастники преступления. Причины совершения преступления. Разнообразие мер воздействия.  Дознание и следствие. Основные виды наказания.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– проблемная беседа.</w:t>
            </w:r>
          </w:p>
          <w:p w:rsidR="00454FA1" w:rsidRPr="00B11B01" w:rsidRDefault="00454FA1" w:rsidP="00242368">
            <w:pPr>
              <w:jc w:val="center"/>
            </w:pP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основными понятиями урока.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 xml:space="preserve">§ 16, практикум 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25</w:t>
            </w:r>
          </w:p>
          <w:p w:rsidR="00454FA1" w:rsidRPr="000A080F" w:rsidRDefault="00454FA1" w:rsidP="00242368">
            <w:pPr>
              <w:jc w:val="center"/>
              <w:rPr>
                <w:u w:val="single"/>
              </w:rPr>
            </w:pPr>
            <w:r w:rsidRPr="000A080F">
              <w:rPr>
                <w:sz w:val="22"/>
                <w:szCs w:val="22"/>
                <w:u w:val="single"/>
              </w:rPr>
              <w:t>А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Pr="00B11B01" w:rsidRDefault="00454FA1" w:rsidP="00454FA1">
            <w:pPr>
              <w:pStyle w:val="3"/>
            </w:pPr>
            <w:r w:rsidRPr="00B11B01">
              <w:rPr>
                <w:sz w:val="22"/>
                <w:szCs w:val="22"/>
              </w:rPr>
              <w:t>Обобщающий урок по теме:</w:t>
            </w:r>
          </w:p>
          <w:p w:rsidR="00454FA1" w:rsidRPr="00B11B01" w:rsidRDefault="00454FA1" w:rsidP="00242368">
            <w:r w:rsidRPr="00B11B01">
              <w:rPr>
                <w:sz w:val="22"/>
                <w:szCs w:val="22"/>
              </w:rPr>
              <w:t>«Человек и его права»</w:t>
            </w:r>
          </w:p>
          <w:p w:rsidR="00454FA1" w:rsidRPr="000A080F" w:rsidRDefault="00454FA1" w:rsidP="00242368">
            <w:pPr>
              <w:rPr>
                <w:u w:val="single"/>
              </w:rPr>
            </w:pPr>
            <w:r w:rsidRPr="000A080F">
              <w:rPr>
                <w:b/>
                <w:sz w:val="20"/>
                <w:szCs w:val="20"/>
                <w:u w:val="single"/>
              </w:rPr>
              <w:t>Проблемы формирования правового государства в РФ.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Право и правонарушение. Основы конституционного строя РФ. Права человека и их защита. Права и обязанности подростка.</w:t>
            </w:r>
          </w:p>
          <w:p w:rsidR="00454FA1" w:rsidRPr="00B11B01" w:rsidRDefault="00454FA1" w:rsidP="00242368"/>
          <w:p w:rsidR="00454FA1" w:rsidRPr="00B11B01" w:rsidRDefault="00454FA1" w:rsidP="00242368"/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Проверка практического задания, понятийный диктант, решение ситуативных задач</w:t>
            </w:r>
          </w:p>
          <w:p w:rsidR="00454FA1" w:rsidRPr="00B11B01" w:rsidRDefault="00454FA1" w:rsidP="00242368">
            <w:pPr>
              <w:jc w:val="center"/>
            </w:pP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понятиями, практические задания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</w:p>
          <w:p w:rsidR="00454FA1" w:rsidRPr="00B11B01" w:rsidRDefault="00454FA1" w:rsidP="00242368">
            <w:pPr>
              <w:jc w:val="center"/>
            </w:pPr>
          </w:p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___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Pr="00B11B01" w:rsidRDefault="00454FA1" w:rsidP="00242368">
            <w:pPr>
              <w:pStyle w:val="a3"/>
            </w:pPr>
            <w:r w:rsidRPr="00B11B01">
              <w:rPr>
                <w:sz w:val="22"/>
                <w:szCs w:val="22"/>
              </w:rPr>
              <w:t>Глава ΙΙΙ. Духовная сфера.</w:t>
            </w:r>
          </w:p>
          <w:p w:rsidR="00454FA1" w:rsidRPr="00B11B01" w:rsidRDefault="00454FA1" w:rsidP="00242368">
            <w:pPr>
              <w:rPr>
                <w:u w:val="single"/>
              </w:rPr>
            </w:pPr>
          </w:p>
          <w:p w:rsidR="00454FA1" w:rsidRPr="00B11B01" w:rsidRDefault="00454FA1" w:rsidP="00242368">
            <w:r w:rsidRPr="00B11B01">
              <w:rPr>
                <w:sz w:val="22"/>
                <w:szCs w:val="22"/>
              </w:rPr>
              <w:t>Что такое культура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 xml:space="preserve">Происхождение слова «культура» и его значение. Материальная и нематериальная культура, её состав и структура. Этикет, его происхождение и правила. Культурное наследие и культурные универсалии. 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Фронтальная беседа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изучение нового материала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дополнительным текстом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17, практикум зад 2.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Культурные нормы.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Понятие о культурных нормах, их разновидности. Образ жизни. Привычки и манеры. Молодежная мода. Церемония и ритуал. Санкции как регулятор человеческого поведения. Культурная относительность норм.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Индивидуальный</w:t>
            </w:r>
            <w:r w:rsidRPr="00B11B01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– проблемная беседа</w:t>
            </w:r>
          </w:p>
          <w:p w:rsidR="00454FA1" w:rsidRPr="00B11B01" w:rsidRDefault="00454FA1" w:rsidP="00242368">
            <w:pPr>
              <w:jc w:val="center"/>
            </w:pP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Составление схемы «Культурные нормы»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18, сообщения по индивидуальным темам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Формы культуры.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Основные формы культуры. Характерные особенности элитарной культуры</w:t>
            </w:r>
            <w:proofErr w:type="gramStart"/>
            <w:r w:rsidRPr="00B11B01">
              <w:rPr>
                <w:sz w:val="22"/>
                <w:szCs w:val="22"/>
              </w:rPr>
              <w:t>.</w:t>
            </w:r>
            <w:proofErr w:type="gramEnd"/>
            <w:r w:rsidRPr="00B11B01">
              <w:rPr>
                <w:sz w:val="22"/>
                <w:szCs w:val="22"/>
              </w:rPr>
              <w:t xml:space="preserve"> </w:t>
            </w:r>
            <w:proofErr w:type="gramStart"/>
            <w:r w:rsidRPr="00B11B01">
              <w:rPr>
                <w:sz w:val="22"/>
                <w:szCs w:val="22"/>
              </w:rPr>
              <w:t>о</w:t>
            </w:r>
            <w:proofErr w:type="gramEnd"/>
            <w:r w:rsidRPr="00B11B01">
              <w:rPr>
                <w:sz w:val="22"/>
                <w:szCs w:val="22"/>
              </w:rPr>
              <w:t>тличительные черты народной культуры. Массовая культура, ее появление и средства распространения.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Проверка творческого задания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 xml:space="preserve">Урок – путешествие 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дополнительным материалом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19,  сообщение по индивидуальным темам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Религия.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 xml:space="preserve">Различные определения религии, ей значение и роль в обществе. Тотемизм, фетишизм и анимизм. Мировые </w:t>
            </w:r>
            <w:r w:rsidRPr="00B11B01">
              <w:rPr>
                <w:sz w:val="22"/>
                <w:szCs w:val="22"/>
              </w:rPr>
              <w:lastRenderedPageBreak/>
              <w:t>религии. Религиозные обряды и типы жертвоприношений. Вероучение в мировых религиях.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lastRenderedPageBreak/>
              <w:t>Проверка творческого задания</w:t>
            </w:r>
          </w:p>
        </w:tc>
        <w:tc>
          <w:tcPr>
            <w:tcW w:w="1243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Урок - семинар</w:t>
            </w:r>
          </w:p>
        </w:tc>
        <w:tc>
          <w:tcPr>
            <w:tcW w:w="2068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Работа с дополнительным материалом</w:t>
            </w:r>
          </w:p>
        </w:tc>
        <w:tc>
          <w:tcPr>
            <w:tcW w:w="198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 xml:space="preserve">§ 20, сообщение по индивидуальным </w:t>
            </w:r>
            <w:r w:rsidRPr="00B11B01">
              <w:rPr>
                <w:sz w:val="22"/>
                <w:szCs w:val="22"/>
              </w:rPr>
              <w:lastRenderedPageBreak/>
              <w:t>темам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Искусство.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Различные трактовки искусства. Структура и состав изобразительного искусства. Критерии произведений искусства. Изящные искусства, их история и развитие.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Проверка творческих заданий</w:t>
            </w:r>
          </w:p>
          <w:p w:rsidR="00454FA1" w:rsidRPr="00B11B01" w:rsidRDefault="00454FA1" w:rsidP="00242368">
            <w:pPr>
              <w:jc w:val="center"/>
            </w:pP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- семинар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дополнительным материалом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21, заполнить схему «Искусство»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31</w:t>
            </w:r>
          </w:p>
          <w:p w:rsidR="00454FA1" w:rsidRPr="000A080F" w:rsidRDefault="00454FA1" w:rsidP="00242368">
            <w:pPr>
              <w:jc w:val="center"/>
              <w:rPr>
                <w:u w:val="single"/>
              </w:rPr>
            </w:pPr>
            <w:r w:rsidRPr="000A080F">
              <w:rPr>
                <w:sz w:val="22"/>
                <w:szCs w:val="22"/>
                <w:u w:val="single"/>
              </w:rPr>
              <w:t>А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 xml:space="preserve">Образование </w:t>
            </w:r>
          </w:p>
          <w:p w:rsidR="00454FA1" w:rsidRPr="00B11B01" w:rsidRDefault="00454FA1" w:rsidP="00242368">
            <w:pPr>
              <w:jc w:val="center"/>
            </w:pPr>
            <w:r w:rsidRPr="00683041">
              <w:rPr>
                <w:b/>
                <w:sz w:val="20"/>
                <w:szCs w:val="20"/>
              </w:rPr>
              <w:t xml:space="preserve">Содержание </w:t>
            </w:r>
            <w:proofErr w:type="spellStart"/>
            <w:r w:rsidRPr="00683041">
              <w:rPr>
                <w:b/>
                <w:sz w:val="20"/>
                <w:szCs w:val="20"/>
              </w:rPr>
              <w:t>антикоррупционного</w:t>
            </w:r>
            <w:proofErr w:type="spellEnd"/>
            <w:r w:rsidRPr="00683041">
              <w:rPr>
                <w:b/>
                <w:sz w:val="20"/>
                <w:szCs w:val="20"/>
              </w:rPr>
              <w:t xml:space="preserve"> образования.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Основная задача и исторические формы образования. Приемы обучения и формы усвоения знаний</w:t>
            </w:r>
            <w:proofErr w:type="gramStart"/>
            <w:r w:rsidRPr="00B11B01">
              <w:rPr>
                <w:sz w:val="22"/>
                <w:szCs w:val="22"/>
              </w:rPr>
              <w:t>.</w:t>
            </w:r>
            <w:proofErr w:type="gramEnd"/>
            <w:r w:rsidRPr="00B11B01">
              <w:rPr>
                <w:sz w:val="22"/>
                <w:szCs w:val="22"/>
              </w:rPr>
              <w:t xml:space="preserve"> </w:t>
            </w:r>
            <w:proofErr w:type="gramStart"/>
            <w:r w:rsidRPr="00B11B01">
              <w:rPr>
                <w:sz w:val="22"/>
                <w:szCs w:val="22"/>
              </w:rPr>
              <w:t>г</w:t>
            </w:r>
            <w:proofErr w:type="gramEnd"/>
            <w:r w:rsidRPr="00B11B01">
              <w:rPr>
                <w:sz w:val="22"/>
                <w:szCs w:val="22"/>
              </w:rPr>
              <w:t>осударственной и частное образование. Общее и специальное образование.  Правовые основы школьного образования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– проблемная беседа.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материалом учебника и доп. литературой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22, задания к параграфу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32</w:t>
            </w:r>
          </w:p>
          <w:p w:rsidR="00454FA1" w:rsidRPr="000A080F" w:rsidRDefault="00454FA1" w:rsidP="00242368">
            <w:pPr>
              <w:jc w:val="center"/>
              <w:rPr>
                <w:u w:val="single"/>
              </w:rPr>
            </w:pPr>
            <w:r w:rsidRPr="000A080F">
              <w:rPr>
                <w:sz w:val="22"/>
                <w:szCs w:val="22"/>
                <w:u w:val="single"/>
              </w:rPr>
              <w:t>А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Наука.</w:t>
            </w:r>
          </w:p>
          <w:p w:rsidR="00454FA1" w:rsidRPr="000A080F" w:rsidRDefault="00454FA1" w:rsidP="00242368">
            <w:pPr>
              <w:jc w:val="center"/>
              <w:rPr>
                <w:u w:val="single"/>
              </w:rPr>
            </w:pPr>
            <w:r w:rsidRPr="000A080F">
              <w:rPr>
                <w:b/>
                <w:sz w:val="20"/>
                <w:szCs w:val="20"/>
                <w:u w:val="single"/>
              </w:rPr>
              <w:t xml:space="preserve">Содержание </w:t>
            </w:r>
            <w:proofErr w:type="spellStart"/>
            <w:r w:rsidRPr="000A080F">
              <w:rPr>
                <w:b/>
                <w:sz w:val="20"/>
                <w:szCs w:val="20"/>
                <w:u w:val="single"/>
              </w:rPr>
              <w:t>антикоррупционного</w:t>
            </w:r>
            <w:proofErr w:type="spellEnd"/>
            <w:r w:rsidRPr="000A080F">
              <w:rPr>
                <w:b/>
                <w:sz w:val="20"/>
                <w:szCs w:val="20"/>
                <w:u w:val="single"/>
              </w:rPr>
              <w:t xml:space="preserve"> образования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 w:rsidRPr="00B11B01">
              <w:rPr>
                <w:sz w:val="22"/>
                <w:szCs w:val="22"/>
              </w:rPr>
              <w:t>Роль науки в современном обществе. Классификация наук. Школа как способ приобщения к наукам. Структура. Функции, история и формы высшего образования. Зарождение и развитие университетов. История и разновидности академий.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>Индивидуальный</w:t>
            </w:r>
            <w:r w:rsidRPr="00B11B01">
              <w:rPr>
                <w:sz w:val="22"/>
                <w:szCs w:val="22"/>
              </w:rPr>
              <w:t xml:space="preserve"> опрос, решения ситуативных зада</w:t>
            </w:r>
            <w:r>
              <w:rPr>
                <w:sz w:val="22"/>
                <w:szCs w:val="22"/>
              </w:rPr>
              <w:t>ч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– изучения нового материала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материалом учебника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§ 23, сообщения на тему «Культурная жизнь региона»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33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Pr="00B11B01" w:rsidRDefault="00454FA1" w:rsidP="00242368">
            <w:pPr>
              <w:jc w:val="center"/>
            </w:pPr>
            <w:r>
              <w:rPr>
                <w:sz w:val="22"/>
                <w:szCs w:val="22"/>
              </w:rPr>
              <w:t xml:space="preserve">Культурная жизнь 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>
            <w:r>
              <w:rPr>
                <w:sz w:val="22"/>
                <w:szCs w:val="22"/>
              </w:rPr>
              <w:t>Учреждения культуры региона</w:t>
            </w:r>
            <w:r w:rsidRPr="00B11B01">
              <w:rPr>
                <w:sz w:val="22"/>
                <w:szCs w:val="22"/>
              </w:rPr>
              <w:t xml:space="preserve">. Культурная жизнь  региона 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Проверка творческих заданий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- семинар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Работа с дополнительными источниками материала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Подготовка к обобщающему уроку</w:t>
            </w:r>
          </w:p>
        </w:tc>
      </w:tr>
      <w:tr w:rsidR="00454FA1" w:rsidRPr="00B11B01" w:rsidTr="00242368">
        <w:tc>
          <w:tcPr>
            <w:tcW w:w="64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454FA1" w:rsidRPr="00B11B01" w:rsidRDefault="00454FA1" w:rsidP="00242368">
            <w:pPr>
              <w:jc w:val="center"/>
            </w:pPr>
          </w:p>
        </w:tc>
        <w:tc>
          <w:tcPr>
            <w:tcW w:w="2122" w:type="dxa"/>
          </w:tcPr>
          <w:p w:rsidR="00454FA1" w:rsidRPr="00B11B01" w:rsidRDefault="00454FA1" w:rsidP="00242368">
            <w:pPr>
              <w:pStyle w:val="a3"/>
            </w:pPr>
            <w:r w:rsidRPr="00B11B01">
              <w:rPr>
                <w:sz w:val="22"/>
                <w:szCs w:val="22"/>
              </w:rPr>
              <w:t xml:space="preserve">Обобщающий урок по теме </w:t>
            </w:r>
          </w:p>
          <w:p w:rsidR="00454FA1" w:rsidRPr="00B11B01" w:rsidRDefault="00454FA1" w:rsidP="00242368">
            <w:pPr>
              <w:jc w:val="center"/>
            </w:pPr>
          </w:p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«Духовная сфера общества»</w:t>
            </w:r>
          </w:p>
        </w:tc>
        <w:tc>
          <w:tcPr>
            <w:tcW w:w="67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1</w:t>
            </w:r>
          </w:p>
        </w:tc>
        <w:tc>
          <w:tcPr>
            <w:tcW w:w="3944" w:type="dxa"/>
          </w:tcPr>
          <w:p w:rsidR="00454FA1" w:rsidRPr="00B11B01" w:rsidRDefault="00454FA1" w:rsidP="00242368"/>
          <w:p w:rsidR="00454FA1" w:rsidRPr="00B11B01" w:rsidRDefault="00454FA1" w:rsidP="00242368">
            <w:r w:rsidRPr="00B11B01">
              <w:rPr>
                <w:sz w:val="22"/>
                <w:szCs w:val="22"/>
              </w:rPr>
              <w:t>Сущность и строение культуры. Наука и образование в современном российском обществе. Искусство, его виды и место в жизни человека.</w:t>
            </w:r>
          </w:p>
        </w:tc>
        <w:tc>
          <w:tcPr>
            <w:tcW w:w="1800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Понятийный диктант, работа по карточкам, тестирование</w:t>
            </w:r>
          </w:p>
        </w:tc>
        <w:tc>
          <w:tcPr>
            <w:tcW w:w="1243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2068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Тестирование, работа с основными понятиями</w:t>
            </w:r>
          </w:p>
        </w:tc>
        <w:tc>
          <w:tcPr>
            <w:tcW w:w="1984" w:type="dxa"/>
          </w:tcPr>
          <w:p w:rsidR="00454FA1" w:rsidRPr="00B11B01" w:rsidRDefault="00454FA1" w:rsidP="00242368">
            <w:pPr>
              <w:jc w:val="center"/>
            </w:pPr>
            <w:r w:rsidRPr="00B11B01">
              <w:rPr>
                <w:sz w:val="22"/>
                <w:szCs w:val="22"/>
              </w:rPr>
              <w:t>Подготовка к итоговому зачёту вопросы стр.188-189</w:t>
            </w:r>
          </w:p>
        </w:tc>
      </w:tr>
      <w:tr w:rsidR="00454FA1" w:rsidTr="00242368">
        <w:tc>
          <w:tcPr>
            <w:tcW w:w="648" w:type="dxa"/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</w:p>
          <w:p w:rsidR="00454FA1" w:rsidRDefault="00454FA1" w:rsidP="0024236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</w:p>
        </w:tc>
        <w:tc>
          <w:tcPr>
            <w:tcW w:w="2122" w:type="dxa"/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</w:p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  <w:p w:rsidR="00454FA1" w:rsidRDefault="00454FA1" w:rsidP="00242368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</w:p>
          <w:p w:rsidR="00454FA1" w:rsidRDefault="00454FA1" w:rsidP="00242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944" w:type="dxa"/>
          </w:tcPr>
          <w:p w:rsidR="00454FA1" w:rsidRDefault="00454FA1" w:rsidP="0024236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</w:p>
        </w:tc>
        <w:tc>
          <w:tcPr>
            <w:tcW w:w="1243" w:type="dxa"/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</w:p>
        </w:tc>
        <w:tc>
          <w:tcPr>
            <w:tcW w:w="2068" w:type="dxa"/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</w:p>
          <w:p w:rsidR="00454FA1" w:rsidRDefault="00454FA1" w:rsidP="0024236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454FA1" w:rsidRDefault="00454FA1" w:rsidP="00242368">
            <w:pPr>
              <w:jc w:val="center"/>
              <w:rPr>
                <w:b/>
                <w:bCs/>
              </w:rPr>
            </w:pPr>
          </w:p>
        </w:tc>
      </w:tr>
    </w:tbl>
    <w:p w:rsidR="00454FA1" w:rsidRDefault="00454FA1" w:rsidP="00454FA1"/>
    <w:p w:rsidR="00454FA1" w:rsidRDefault="00454FA1" w:rsidP="00454FA1">
      <w:pPr>
        <w:jc w:val="center"/>
        <w:rPr>
          <w:sz w:val="28"/>
          <w:szCs w:val="28"/>
        </w:rPr>
      </w:pPr>
    </w:p>
    <w:p w:rsidR="00454FA1" w:rsidRDefault="00454FA1" w:rsidP="00454FA1">
      <w:pPr>
        <w:jc w:val="center"/>
        <w:rPr>
          <w:sz w:val="28"/>
          <w:szCs w:val="28"/>
        </w:rPr>
      </w:pPr>
    </w:p>
    <w:p w:rsidR="00151F5B" w:rsidRDefault="00151F5B"/>
    <w:sectPr w:rsidR="00151F5B" w:rsidSect="00454F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FA1"/>
    <w:rsid w:val="000A080F"/>
    <w:rsid w:val="00151F5B"/>
    <w:rsid w:val="0018457A"/>
    <w:rsid w:val="00454FA1"/>
    <w:rsid w:val="00D33B39"/>
    <w:rsid w:val="00F67D33"/>
    <w:rsid w:val="00FC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FA1"/>
    <w:pPr>
      <w:jc w:val="center"/>
    </w:pPr>
    <w:rPr>
      <w:b/>
      <w:bCs/>
      <w:u w:val="single"/>
    </w:rPr>
  </w:style>
  <w:style w:type="character" w:customStyle="1" w:styleId="a4">
    <w:name w:val="Основной текст Знак"/>
    <w:basedOn w:val="a0"/>
    <w:link w:val="a3"/>
    <w:rsid w:val="00454FA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454FA1"/>
    <w:rPr>
      <w:b/>
      <w:bCs/>
      <w:u w:val="single"/>
    </w:rPr>
  </w:style>
  <w:style w:type="character" w:customStyle="1" w:styleId="30">
    <w:name w:val="Основной текст 3 Знак"/>
    <w:basedOn w:val="a0"/>
    <w:link w:val="3"/>
    <w:rsid w:val="00454FA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Kemper</cp:lastModifiedBy>
  <cp:revision>2</cp:revision>
  <dcterms:created xsi:type="dcterms:W3CDTF">2013-10-13T16:03:00Z</dcterms:created>
  <dcterms:modified xsi:type="dcterms:W3CDTF">2013-10-13T16:03:00Z</dcterms:modified>
</cp:coreProperties>
</file>